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B2D93" w:rsidP="00677E40" w:rsidRDefault="00DB2D93" w14:paraId="3C836E7F" w14:textId="77777777">
      <w:pPr>
        <w:ind w:left="720" w:hanging="360"/>
      </w:pPr>
    </w:p>
    <w:p w:rsidR="00DF4C2B" w:rsidP="001D17E5" w:rsidRDefault="00DF4C2B" w14:paraId="6EAFD603" w14:textId="77777777">
      <w:pPr>
        <w:pStyle w:val="Otsikko1"/>
        <w:ind w:left="720"/>
        <w:jc w:val="center"/>
        <w:rPr>
          <w:rFonts w:eastAsia="Roboto Condensed"/>
        </w:rPr>
      </w:pPr>
    </w:p>
    <w:p w:rsidR="00DF4C2B" w:rsidP="001D17E5" w:rsidRDefault="00DF4C2B" w14:paraId="5189F706" w14:textId="77777777">
      <w:pPr>
        <w:pStyle w:val="Otsikko1"/>
        <w:ind w:left="720"/>
        <w:jc w:val="center"/>
        <w:rPr>
          <w:rFonts w:eastAsia="Roboto Condensed"/>
        </w:rPr>
      </w:pPr>
    </w:p>
    <w:p w:rsidR="00DF4C2B" w:rsidP="001D17E5" w:rsidRDefault="00DF4C2B" w14:paraId="2428D5C2" w14:textId="77777777">
      <w:pPr>
        <w:pStyle w:val="Otsikko1"/>
        <w:ind w:left="720"/>
        <w:jc w:val="center"/>
        <w:rPr>
          <w:rFonts w:eastAsia="Roboto Condensed"/>
        </w:rPr>
      </w:pPr>
    </w:p>
    <w:p w:rsidR="00DB2D93" w:rsidP="001D17E5" w:rsidRDefault="00DB2D93" w14:paraId="4E1BA8EC" w14:textId="34D6813D">
      <w:pPr>
        <w:pStyle w:val="Otsikko1"/>
        <w:ind w:left="720"/>
        <w:jc w:val="center"/>
        <w:rPr>
          <w:rFonts w:eastAsia="Roboto Condensed"/>
        </w:rPr>
      </w:pPr>
      <w:r>
        <w:rPr>
          <w:rFonts w:eastAsia="Roboto Condensed"/>
        </w:rPr>
        <w:t>FIETERI OY</w:t>
      </w:r>
    </w:p>
    <w:p w:rsidRPr="00DB2D93" w:rsidR="00DB2D93" w:rsidP="001D17E5" w:rsidRDefault="001D17E5" w14:paraId="7EA84BBA" w14:textId="6745FFED">
      <w:pPr>
        <w:pStyle w:val="Otsikko1"/>
        <w:ind w:firstLine="1304"/>
        <w:jc w:val="center"/>
      </w:pPr>
      <w:r>
        <w:t>OMAVALVONTAOHJELMA</w:t>
      </w:r>
    </w:p>
    <w:p w:rsidR="00DB2D93" w:rsidP="001D17E5" w:rsidRDefault="00DB2D93" w14:paraId="3D6F9AF8" w14:textId="77777777">
      <w:pPr>
        <w:pStyle w:val="Otsikko1"/>
        <w:ind w:left="720"/>
        <w:rPr>
          <w:rFonts w:eastAsia="Roboto Condensed"/>
        </w:rPr>
      </w:pPr>
    </w:p>
    <w:p w:rsidR="001D17E5" w:rsidRDefault="001D17E5" w14:paraId="6D2E8561" w14:textId="51681F2E">
      <w:pPr>
        <w:ind w:left="0" w:right="0"/>
        <w:jc w:val="left"/>
        <w:rPr>
          <w:rFonts w:eastAsia="Roboto Condensed" w:cstheme="majorBidi"/>
          <w:b/>
          <w:bCs/>
          <w:color w:val="1D5CA2" w:themeColor="accent1"/>
          <w:sz w:val="36"/>
          <w:szCs w:val="28"/>
        </w:rPr>
      </w:pPr>
      <w:r>
        <w:rPr>
          <w:rFonts w:eastAsia="Roboto Condensed"/>
        </w:rPr>
        <w:br w:type="page"/>
      </w:r>
    </w:p>
    <w:p w:rsidR="00DF4C2B" w:rsidP="00DF4C2B" w:rsidRDefault="00DF4C2B" w14:paraId="21568B88" w14:textId="77777777">
      <w:pPr>
        <w:pStyle w:val="Otsikko1"/>
        <w:ind w:left="720"/>
        <w:rPr>
          <w:rFonts w:eastAsia="Roboto Condensed"/>
        </w:rPr>
      </w:pPr>
    </w:p>
    <w:p w:rsidR="00D00339" w:rsidP="00D67DDE" w:rsidRDefault="00D67DDE" w14:paraId="6674C36D" w14:textId="4D9D29B9">
      <w:pPr>
        <w:pStyle w:val="Otsikko1"/>
        <w:numPr>
          <w:ilvl w:val="0"/>
          <w:numId w:val="10"/>
        </w:numPr>
        <w:rPr>
          <w:rFonts w:eastAsia="Roboto Condensed"/>
        </w:rPr>
      </w:pPr>
      <w:r>
        <w:rPr>
          <w:rFonts w:eastAsia="Roboto Condensed"/>
        </w:rPr>
        <w:t>JOHDANTO</w:t>
      </w:r>
    </w:p>
    <w:p w:rsidR="00154A9B" w:rsidP="00D67DDE" w:rsidRDefault="009A57B5" w14:paraId="702D376E" w14:textId="77777777">
      <w:pPr>
        <w:ind w:left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 xml:space="preserve">Omavalvontaohjelma </w:t>
      </w:r>
      <w:r w:rsidRPr="002D4DEC" w:rsidR="004961EC">
        <w:rPr>
          <w:rFonts w:asciiTheme="minorHAnsi" w:hAnsiTheme="minorHAnsi" w:cstheme="minorHAnsi"/>
          <w:sz w:val="22"/>
        </w:rPr>
        <w:t xml:space="preserve">on laissa määritelty palveluntuottajan laatima ohjelma. Ohjelman </w:t>
      </w:r>
      <w:r w:rsidRPr="002D4DEC" w:rsidR="00DE79DF">
        <w:rPr>
          <w:rFonts w:asciiTheme="minorHAnsi" w:hAnsiTheme="minorHAnsi" w:cstheme="minorHAnsi"/>
          <w:sz w:val="22"/>
        </w:rPr>
        <w:t xml:space="preserve">tarkoituksena on kertoa, miten </w:t>
      </w:r>
      <w:proofErr w:type="spellStart"/>
      <w:r w:rsidR="002A413F">
        <w:rPr>
          <w:rFonts w:asciiTheme="minorHAnsi" w:hAnsiTheme="minorHAnsi" w:cstheme="minorHAnsi"/>
          <w:sz w:val="22"/>
        </w:rPr>
        <w:t>Fieteri</w:t>
      </w:r>
      <w:r w:rsidR="006E2BFD">
        <w:rPr>
          <w:rFonts w:asciiTheme="minorHAnsi" w:hAnsiTheme="minorHAnsi" w:cstheme="minorHAnsi"/>
          <w:sz w:val="22"/>
        </w:rPr>
        <w:t>n</w:t>
      </w:r>
      <w:proofErr w:type="spellEnd"/>
      <w:r w:rsidR="006E2BFD">
        <w:rPr>
          <w:rFonts w:asciiTheme="minorHAnsi" w:hAnsiTheme="minorHAnsi" w:cstheme="minorHAnsi"/>
          <w:sz w:val="22"/>
        </w:rPr>
        <w:t xml:space="preserve"> </w:t>
      </w:r>
      <w:r w:rsidRPr="002D4DEC" w:rsidR="00DE79DF">
        <w:rPr>
          <w:rFonts w:asciiTheme="minorHAnsi" w:hAnsiTheme="minorHAnsi" w:cstheme="minorHAnsi"/>
          <w:sz w:val="22"/>
        </w:rPr>
        <w:t xml:space="preserve">palvelut järjestetään ja toteutetaan sopimusten ja lainsäädännön mukaisesti. </w:t>
      </w:r>
    </w:p>
    <w:p w:rsidR="007019D7" w:rsidP="00D67DDE" w:rsidRDefault="00161484" w14:paraId="033F117B" w14:textId="77777777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Tässä omavalvontaohjelmassa kerrotaan</w:t>
      </w:r>
      <w:r w:rsidRPr="002D4DEC" w:rsidR="009A7E42">
        <w:rPr>
          <w:rFonts w:asciiTheme="minorHAnsi" w:hAnsiTheme="minorHAnsi" w:cstheme="minorHAnsi"/>
          <w:sz w:val="22"/>
        </w:rPr>
        <w:t xml:space="preserve">, miten </w:t>
      </w:r>
      <w:r>
        <w:rPr>
          <w:rFonts w:asciiTheme="minorHAnsi" w:hAnsiTheme="minorHAnsi" w:cstheme="minorHAnsi"/>
          <w:sz w:val="22"/>
        </w:rPr>
        <w:t xml:space="preserve">Fieteri </w:t>
      </w:r>
      <w:r w:rsidR="00C70DD0">
        <w:rPr>
          <w:rFonts w:asciiTheme="minorHAnsi" w:hAnsiTheme="minorHAnsi" w:cstheme="minorHAnsi"/>
          <w:sz w:val="22"/>
        </w:rPr>
        <w:t xml:space="preserve">seuraa </w:t>
      </w:r>
      <w:r w:rsidRPr="002D4DEC" w:rsidR="009A7E42">
        <w:rPr>
          <w:rFonts w:asciiTheme="minorHAnsi" w:hAnsiTheme="minorHAnsi" w:cstheme="minorHAnsi"/>
          <w:sz w:val="22"/>
        </w:rPr>
        <w:t>palvelujen toteutumista, turvallisuutta ja laatua sekä yhdenvertaisuutta ja</w:t>
      </w:r>
      <w:r w:rsidR="00C70DD0">
        <w:rPr>
          <w:rFonts w:asciiTheme="minorHAnsi" w:hAnsiTheme="minorHAnsi" w:cstheme="minorHAnsi"/>
          <w:sz w:val="22"/>
        </w:rPr>
        <w:t xml:space="preserve"> miten mahdolliset</w:t>
      </w:r>
      <w:r w:rsidRPr="002D4DEC" w:rsidR="009A7E42">
        <w:rPr>
          <w:rFonts w:asciiTheme="minorHAnsi" w:hAnsiTheme="minorHAnsi" w:cstheme="minorHAnsi"/>
          <w:sz w:val="22"/>
        </w:rPr>
        <w:t xml:space="preserve"> puutte</w:t>
      </w:r>
      <w:r w:rsidRPr="002D4DEC" w:rsidR="00ED233A">
        <w:rPr>
          <w:rFonts w:asciiTheme="minorHAnsi" w:hAnsiTheme="minorHAnsi" w:cstheme="minorHAnsi"/>
          <w:sz w:val="22"/>
        </w:rPr>
        <w:t>e</w:t>
      </w:r>
      <w:r w:rsidRPr="002D4DEC" w:rsidR="009A7E42">
        <w:rPr>
          <w:rFonts w:asciiTheme="minorHAnsi" w:hAnsiTheme="minorHAnsi" w:cstheme="minorHAnsi"/>
          <w:sz w:val="22"/>
        </w:rPr>
        <w:t>llisuudet korjataan.</w:t>
      </w:r>
      <w:r w:rsidRPr="002D4DEC" w:rsidR="002277C9">
        <w:rPr>
          <w:rFonts w:asciiTheme="minorHAnsi" w:hAnsiTheme="minorHAnsi" w:cstheme="minorHAnsi"/>
          <w:sz w:val="22"/>
        </w:rPr>
        <w:t xml:space="preserve"> Osana omavalvontaohjelmaa on myös riskienhallinta sekä </w:t>
      </w:r>
      <w:r w:rsidRPr="002D4DEC" w:rsidR="001E06AE">
        <w:rPr>
          <w:rFonts w:asciiTheme="minorHAnsi" w:hAnsiTheme="minorHAnsi" w:cstheme="minorHAnsi"/>
          <w:sz w:val="22"/>
        </w:rPr>
        <w:t xml:space="preserve">sopimusten valvonta ja </w:t>
      </w:r>
      <w:r w:rsidRPr="002D4DEC" w:rsidR="00B93DD5">
        <w:rPr>
          <w:rFonts w:asciiTheme="minorHAnsi" w:hAnsiTheme="minorHAnsi" w:cstheme="minorHAnsi"/>
          <w:sz w:val="22"/>
        </w:rPr>
        <w:t>varautumisen vaatimukset.</w:t>
      </w:r>
      <w:r w:rsidRPr="002D4DEC" w:rsidR="009A7E42">
        <w:rPr>
          <w:rFonts w:asciiTheme="minorHAnsi" w:hAnsiTheme="minorHAnsi" w:cstheme="minorHAnsi"/>
          <w:sz w:val="22"/>
        </w:rPr>
        <w:t xml:space="preserve"> </w:t>
      </w:r>
      <w:r w:rsidRPr="002D4DEC" w:rsidR="008A4E8F">
        <w:rPr>
          <w:rFonts w:asciiTheme="minorHAnsi" w:hAnsiTheme="minorHAnsi" w:cstheme="minorHAnsi"/>
          <w:sz w:val="22"/>
        </w:rPr>
        <w:t xml:space="preserve"> Omavalvontaohjelman osana ovat laissa erikseen säädetyt omavalvontasuunnitelmat sekä </w:t>
      </w:r>
      <w:r w:rsidR="00297223">
        <w:rPr>
          <w:rFonts w:asciiTheme="minorHAnsi" w:hAnsiTheme="minorHAnsi" w:cstheme="minorHAnsi"/>
          <w:sz w:val="22"/>
        </w:rPr>
        <w:t>varautumissuunnitelma</w:t>
      </w:r>
      <w:r w:rsidRPr="002D4DEC" w:rsidR="008A4E8F">
        <w:rPr>
          <w:rFonts w:asciiTheme="minorHAnsi" w:hAnsiTheme="minorHAnsi" w:cstheme="minorHAnsi"/>
          <w:sz w:val="22"/>
        </w:rPr>
        <w:t>.</w:t>
      </w:r>
      <w:r w:rsidRPr="002D4DEC" w:rsidR="00812D8C">
        <w:rPr>
          <w:rFonts w:asciiTheme="minorHAnsi" w:hAnsiTheme="minorHAnsi" w:cstheme="minorHAnsi"/>
          <w:sz w:val="22"/>
        </w:rPr>
        <w:t xml:space="preserve"> Omavalvontaohjelma on </w:t>
      </w:r>
      <w:r w:rsidR="00C07AEA">
        <w:rPr>
          <w:rFonts w:asciiTheme="minorHAnsi" w:hAnsiTheme="minorHAnsi" w:cstheme="minorHAnsi"/>
          <w:sz w:val="22"/>
        </w:rPr>
        <w:t xml:space="preserve">myös </w:t>
      </w:r>
      <w:r w:rsidRPr="002D4DEC" w:rsidR="00812D8C">
        <w:rPr>
          <w:rFonts w:asciiTheme="minorHAnsi" w:hAnsiTheme="minorHAnsi" w:cstheme="minorHAnsi"/>
          <w:sz w:val="22"/>
        </w:rPr>
        <w:t xml:space="preserve">osa Fieteri Oy:n </w:t>
      </w:r>
      <w:r w:rsidR="00404DDD">
        <w:rPr>
          <w:rFonts w:asciiTheme="minorHAnsi" w:hAnsiTheme="minorHAnsi" w:cstheme="minorHAnsi"/>
          <w:sz w:val="22"/>
        </w:rPr>
        <w:t xml:space="preserve">(myöhemmin Fieteri) </w:t>
      </w:r>
      <w:r w:rsidRPr="002D4DEC" w:rsidR="00812D8C">
        <w:rPr>
          <w:rFonts w:asciiTheme="minorHAnsi" w:hAnsiTheme="minorHAnsi" w:cstheme="minorHAnsi"/>
          <w:sz w:val="22"/>
        </w:rPr>
        <w:t>sisäistä laadunvalvontaa.</w:t>
      </w:r>
      <w:r w:rsidR="008C18A8">
        <w:rPr>
          <w:rFonts w:asciiTheme="minorHAnsi" w:hAnsiTheme="minorHAnsi" w:cstheme="minorHAnsi"/>
          <w:sz w:val="22"/>
        </w:rPr>
        <w:t xml:space="preserve"> </w:t>
      </w:r>
    </w:p>
    <w:p w:rsidRPr="002D4DEC" w:rsidR="00D67DDE" w:rsidP="00D67DDE" w:rsidRDefault="00E55B85" w14:paraId="7F2BA592" w14:textId="258E3F94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Omavalvontaohjelma</w:t>
      </w:r>
      <w:r w:rsidR="00D46FD2">
        <w:rPr>
          <w:rFonts w:asciiTheme="minorHAnsi" w:hAnsiTheme="minorHAnsi" w:cstheme="minorHAnsi"/>
          <w:sz w:val="22"/>
        </w:rPr>
        <w:t xml:space="preserve">ssa kuvatut toimintatavat koskettavat koko </w:t>
      </w:r>
      <w:proofErr w:type="spellStart"/>
      <w:r w:rsidR="00D46FD2">
        <w:rPr>
          <w:rFonts w:asciiTheme="minorHAnsi" w:hAnsiTheme="minorHAnsi" w:cstheme="minorHAnsi"/>
          <w:sz w:val="22"/>
        </w:rPr>
        <w:t>Fieterin</w:t>
      </w:r>
      <w:proofErr w:type="spellEnd"/>
      <w:r w:rsidR="00D46FD2">
        <w:rPr>
          <w:rFonts w:asciiTheme="minorHAnsi" w:hAnsiTheme="minorHAnsi" w:cstheme="minorHAnsi"/>
          <w:sz w:val="22"/>
        </w:rPr>
        <w:t xml:space="preserve"> henkilökuntaan kuuluvia työntekijöitä</w:t>
      </w:r>
      <w:r w:rsidR="00E02D71">
        <w:rPr>
          <w:rFonts w:asciiTheme="minorHAnsi" w:hAnsiTheme="minorHAnsi" w:cstheme="minorHAnsi"/>
          <w:sz w:val="22"/>
        </w:rPr>
        <w:t xml:space="preserve"> ja </w:t>
      </w:r>
      <w:r w:rsidR="007E76D1">
        <w:rPr>
          <w:rFonts w:asciiTheme="minorHAnsi" w:hAnsiTheme="minorHAnsi" w:cstheme="minorHAnsi"/>
          <w:sz w:val="22"/>
        </w:rPr>
        <w:t xml:space="preserve">sitä toteutetaan </w:t>
      </w:r>
      <w:proofErr w:type="spellStart"/>
      <w:r w:rsidR="007E76D1">
        <w:rPr>
          <w:rFonts w:asciiTheme="minorHAnsi" w:hAnsiTheme="minorHAnsi" w:cstheme="minorHAnsi"/>
          <w:sz w:val="22"/>
        </w:rPr>
        <w:t>Fie</w:t>
      </w:r>
      <w:r w:rsidR="007019D7">
        <w:rPr>
          <w:rFonts w:asciiTheme="minorHAnsi" w:hAnsiTheme="minorHAnsi" w:cstheme="minorHAnsi"/>
          <w:sz w:val="22"/>
        </w:rPr>
        <w:t>t</w:t>
      </w:r>
      <w:r w:rsidR="007E76D1">
        <w:rPr>
          <w:rFonts w:asciiTheme="minorHAnsi" w:hAnsiTheme="minorHAnsi" w:cstheme="minorHAnsi"/>
          <w:sz w:val="22"/>
        </w:rPr>
        <w:t>erin</w:t>
      </w:r>
      <w:proofErr w:type="spellEnd"/>
      <w:r w:rsidR="007E76D1">
        <w:rPr>
          <w:rFonts w:asciiTheme="minorHAnsi" w:hAnsiTheme="minorHAnsi" w:cstheme="minorHAnsi"/>
          <w:sz w:val="22"/>
        </w:rPr>
        <w:t xml:space="preserve"> päivittäisessä toiminnassa.</w:t>
      </w:r>
    </w:p>
    <w:p w:rsidRPr="002D4DEC" w:rsidR="002D5111" w:rsidP="003A216F" w:rsidRDefault="00E1109F" w14:paraId="168B7254" w14:textId="1DFC4816">
      <w:pPr>
        <w:ind w:left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Valvontaan liittyvän valvonnan tarkoituksena on varmistaa asiakkaiden perusoikeuksien toteutuminen</w:t>
      </w:r>
      <w:r w:rsidRPr="002D4DEC" w:rsidR="006E7C3A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2D4DEC" w:rsidR="00CD7D88">
        <w:rPr>
          <w:rFonts w:asciiTheme="minorHAnsi" w:hAnsiTheme="minorHAnsi" w:cstheme="minorHAnsi"/>
          <w:sz w:val="22"/>
        </w:rPr>
        <w:t>Fieteri</w:t>
      </w:r>
      <w:r w:rsidR="00404DDD">
        <w:rPr>
          <w:rFonts w:asciiTheme="minorHAnsi" w:hAnsiTheme="minorHAnsi" w:cstheme="minorHAnsi"/>
          <w:sz w:val="22"/>
        </w:rPr>
        <w:t>llä</w:t>
      </w:r>
      <w:proofErr w:type="spellEnd"/>
      <w:r w:rsidRPr="002D4DEC" w:rsidR="00CD7D88">
        <w:rPr>
          <w:rFonts w:asciiTheme="minorHAnsi" w:hAnsiTheme="minorHAnsi" w:cstheme="minorHAnsi"/>
          <w:sz w:val="22"/>
        </w:rPr>
        <w:t xml:space="preserve"> on vastuu toiminnan asianmukaisuudesta</w:t>
      </w:r>
      <w:r w:rsidRPr="002D4DEC" w:rsidR="00514701">
        <w:rPr>
          <w:rFonts w:asciiTheme="minorHAnsi" w:hAnsiTheme="minorHAnsi" w:cstheme="minorHAnsi"/>
          <w:sz w:val="22"/>
        </w:rPr>
        <w:t xml:space="preserve">, tuottamiensa palvelujen laadusta sekä asiakasturvallisuudesta. Omavalvonta on osa </w:t>
      </w:r>
      <w:proofErr w:type="spellStart"/>
      <w:r w:rsidRPr="002D4DEC" w:rsidR="00514701">
        <w:rPr>
          <w:rFonts w:asciiTheme="minorHAnsi" w:hAnsiTheme="minorHAnsi" w:cstheme="minorHAnsi"/>
          <w:sz w:val="22"/>
        </w:rPr>
        <w:t>Fieterin</w:t>
      </w:r>
      <w:proofErr w:type="spellEnd"/>
      <w:r w:rsidRPr="002D4DEC" w:rsidR="00514701">
        <w:rPr>
          <w:rFonts w:asciiTheme="minorHAnsi" w:hAnsiTheme="minorHAnsi" w:cstheme="minorHAnsi"/>
          <w:sz w:val="22"/>
        </w:rPr>
        <w:t xml:space="preserve"> päivittäistä toimi</w:t>
      </w:r>
      <w:r w:rsidRPr="002D4DEC" w:rsidR="002D4DEC">
        <w:rPr>
          <w:rFonts w:asciiTheme="minorHAnsi" w:hAnsiTheme="minorHAnsi" w:cstheme="minorHAnsi"/>
          <w:sz w:val="22"/>
        </w:rPr>
        <w:t>ntaa ja siihen sisältyy myös henkilöstön riittävyyden jatkuva seuranta.</w:t>
      </w:r>
      <w:r w:rsidRPr="002D4DEC" w:rsidR="0047408D">
        <w:rPr>
          <w:rFonts w:asciiTheme="minorHAnsi" w:hAnsiTheme="minorHAnsi" w:cstheme="minorHAnsi"/>
          <w:sz w:val="22"/>
        </w:rPr>
        <w:t xml:space="preserve"> Valvonta lisää myös aktiivista ja avointa yhteistyötä hyvinvointialueen sote-valvojien, </w:t>
      </w:r>
      <w:proofErr w:type="spellStart"/>
      <w:r w:rsidR="004E2B3F">
        <w:rPr>
          <w:rFonts w:asciiTheme="minorHAnsi" w:hAnsiTheme="minorHAnsi" w:cstheme="minorHAnsi"/>
          <w:sz w:val="22"/>
        </w:rPr>
        <w:t>Fieterin</w:t>
      </w:r>
      <w:proofErr w:type="spellEnd"/>
      <w:r w:rsidRPr="002D4DEC" w:rsidR="0047408D">
        <w:rPr>
          <w:rFonts w:asciiTheme="minorHAnsi" w:hAnsiTheme="minorHAnsi" w:cstheme="minorHAnsi"/>
          <w:sz w:val="22"/>
        </w:rPr>
        <w:t xml:space="preserve"> ja valvovien viranomaisten välillä.</w:t>
      </w:r>
    </w:p>
    <w:p w:rsidRPr="002D4DEC" w:rsidR="00C9678E" w:rsidP="003A216F" w:rsidRDefault="00E1602C" w14:paraId="06E382FF" w14:textId="645A9DDE">
      <w:pPr>
        <w:spacing w:after="0"/>
        <w:ind w:left="0" w:firstLine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Valvovina viranomaisina toimivat Fieteri Oy:lle seuraavat tahot</w:t>
      </w:r>
    </w:p>
    <w:p w:rsidRPr="002D4DEC" w:rsidR="00841728" w:rsidP="003A216F" w:rsidRDefault="00841728" w14:paraId="4EE29F8B" w14:textId="0D302E55">
      <w:pPr>
        <w:spacing w:after="0"/>
        <w:ind w:left="0" w:firstLine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Sosiaalityöntekijät (lasten asioista vastaavat)</w:t>
      </w:r>
    </w:p>
    <w:p w:rsidRPr="002D4DEC" w:rsidR="00BD5A94" w:rsidP="003A216F" w:rsidRDefault="00BD5A94" w14:paraId="5695EA7A" w14:textId="31095A86">
      <w:pPr>
        <w:spacing w:after="0"/>
        <w:ind w:left="0" w:firstLine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Etelä-Pohjanmaan Hyvinvointialue</w:t>
      </w:r>
    </w:p>
    <w:p w:rsidRPr="002D4DEC" w:rsidR="00E00C6A" w:rsidP="003A216F" w:rsidRDefault="00E00C6A" w14:paraId="111093B7" w14:textId="11903BD0">
      <w:pPr>
        <w:spacing w:after="0"/>
        <w:ind w:left="0" w:firstLine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Muut hyvinvointialueet, jotka ovat asiakkaita </w:t>
      </w:r>
      <w:proofErr w:type="spellStart"/>
      <w:r>
        <w:rPr>
          <w:rFonts w:asciiTheme="minorHAnsi" w:hAnsiTheme="minorHAnsi" w:cstheme="minorHAnsi"/>
          <w:sz w:val="22"/>
        </w:rPr>
        <w:t>Fieteriin</w:t>
      </w:r>
      <w:proofErr w:type="spellEnd"/>
      <w:r>
        <w:rPr>
          <w:rFonts w:asciiTheme="minorHAnsi" w:hAnsiTheme="minorHAnsi" w:cstheme="minorHAnsi"/>
          <w:sz w:val="22"/>
        </w:rPr>
        <w:t xml:space="preserve"> sijoittanee</w:t>
      </w:r>
      <w:r w:rsidR="00691FC9">
        <w:rPr>
          <w:rFonts w:asciiTheme="minorHAnsi" w:hAnsiTheme="minorHAnsi" w:cstheme="minorHAnsi"/>
          <w:sz w:val="22"/>
        </w:rPr>
        <w:t>t</w:t>
      </w:r>
    </w:p>
    <w:p w:rsidRPr="002D4DEC" w:rsidR="00E1602C" w:rsidP="003A216F" w:rsidRDefault="00E1602C" w14:paraId="2BA706F1" w14:textId="0A96CF28">
      <w:pPr>
        <w:spacing w:after="0"/>
        <w:ind w:left="0" w:firstLine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Länsi- ja Sisä-Suomen aluehallintovirasto</w:t>
      </w:r>
    </w:p>
    <w:p w:rsidRPr="002D4DEC" w:rsidR="00E1602C" w:rsidP="003A216F" w:rsidRDefault="00BD5A94" w14:paraId="7D7761FC" w14:textId="330FDD2E">
      <w:pPr>
        <w:spacing w:after="0"/>
        <w:ind w:left="0" w:firstLine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Eduskunnan oikeusasiamies</w:t>
      </w:r>
    </w:p>
    <w:p w:rsidR="003A1185" w:rsidP="003A1185" w:rsidRDefault="003A1185" w14:paraId="5BD3563B" w14:textId="77777777">
      <w:pPr>
        <w:spacing w:after="0"/>
        <w:ind w:left="0"/>
        <w:rPr>
          <w:rFonts w:asciiTheme="minorHAnsi" w:hAnsiTheme="minorHAnsi" w:cstheme="minorHAnsi"/>
          <w:sz w:val="22"/>
        </w:rPr>
      </w:pPr>
    </w:p>
    <w:p w:rsidR="00D00339" w:rsidP="780C75A5" w:rsidRDefault="003A1185" w14:paraId="5EF09C8F" w14:textId="2797FF90">
      <w:pPr>
        <w:spacing w:after="0"/>
        <w:ind w:left="0" w:firstLine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Tämä ohjelma koskee </w:t>
      </w:r>
      <w:r w:rsidRPr="00324468">
        <w:rPr>
          <w:rFonts w:asciiTheme="minorHAnsi" w:hAnsiTheme="minorHAnsi"/>
          <w:color w:val="auto"/>
          <w:sz w:val="22"/>
        </w:rPr>
        <w:t>vuotta 202</w:t>
      </w:r>
      <w:r w:rsidRPr="00324468" w:rsidR="178CDBD7">
        <w:rPr>
          <w:rFonts w:asciiTheme="minorHAnsi" w:hAnsiTheme="minorHAnsi"/>
          <w:color w:val="auto"/>
          <w:sz w:val="22"/>
        </w:rPr>
        <w:t>5</w:t>
      </w:r>
      <w:r w:rsidRPr="00324468">
        <w:rPr>
          <w:rFonts w:asciiTheme="minorHAnsi" w:hAnsiTheme="minorHAnsi"/>
          <w:color w:val="auto"/>
          <w:sz w:val="22"/>
        </w:rPr>
        <w:t>.</w:t>
      </w:r>
    </w:p>
    <w:p w:rsidR="001116CA" w:rsidRDefault="001116CA" w14:paraId="45502AF6" w14:textId="2F8D09B1">
      <w:pPr>
        <w:ind w:left="0"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DF4C2B" w:rsidP="00DF4C2B" w:rsidRDefault="00DF4C2B" w14:paraId="25D135DF" w14:textId="77777777">
      <w:pPr>
        <w:pStyle w:val="Otsikko1"/>
        <w:ind w:left="720"/>
        <w:rPr>
          <w:rFonts w:eastAsia="Roboto Condensed"/>
        </w:rPr>
      </w:pPr>
    </w:p>
    <w:p w:rsidR="0D261CC0" w:rsidP="00677E40" w:rsidRDefault="00677E40" w14:paraId="6FBA24B6" w14:textId="10339469">
      <w:pPr>
        <w:pStyle w:val="Otsikko1"/>
        <w:numPr>
          <w:ilvl w:val="0"/>
          <w:numId w:val="10"/>
        </w:numPr>
        <w:rPr>
          <w:rFonts w:eastAsia="Roboto Condensed"/>
        </w:rPr>
      </w:pPr>
      <w:r>
        <w:rPr>
          <w:rFonts w:eastAsia="Roboto Condensed"/>
        </w:rPr>
        <w:t>TEHTÄVIEN LAINMUKAINEN HOITAMINEN</w:t>
      </w:r>
    </w:p>
    <w:p w:rsidRPr="002D4DEC" w:rsidR="006B0D59" w:rsidP="006B0D59" w:rsidRDefault="006B0D59" w14:paraId="3E2B09E5" w14:textId="17C5F1F8">
      <w:pPr>
        <w:ind w:left="360"/>
        <w:rPr>
          <w:rFonts w:asciiTheme="minorHAnsi" w:hAnsiTheme="minorHAnsi" w:cstheme="minorHAnsi"/>
          <w:sz w:val="22"/>
        </w:rPr>
      </w:pPr>
      <w:r w:rsidRPr="002D4DEC">
        <w:rPr>
          <w:rFonts w:asciiTheme="minorHAnsi" w:hAnsiTheme="minorHAnsi" w:cstheme="minorHAnsi"/>
          <w:sz w:val="22"/>
        </w:rPr>
        <w:t>Vuoden 2023 alussa voimaan tullut järjestämislaki korostaa palveluntuottajan omaa vastuuta toiminnan asianmukaisesta ja laadukkaasta järjestämisestä ja tuottamisesta. Hyvinvointialueen velvollisuutena on valvoa yksityisiä palveluntuottajia. (Laki sosiaali- ja terveydenhuollon järjestämisestä 612/2021 6 luku:40§) Valvira voi antaa määräyksiä omavalvontaohjelman tarkemmasta sisällöstä ja sen toteuttamisen seurannasta.</w:t>
      </w:r>
    </w:p>
    <w:p w:rsidRPr="002D4DEC" w:rsidR="006B0D59" w:rsidP="006B0D59" w:rsidRDefault="006B0D59" w14:paraId="142777D3" w14:textId="244DBB2B">
      <w:pPr>
        <w:ind w:left="360"/>
        <w:rPr>
          <w:rFonts w:asciiTheme="minorHAnsi" w:hAnsiTheme="minorHAnsi" w:cstheme="minorHAnsi"/>
          <w:sz w:val="22"/>
        </w:rPr>
      </w:pPr>
      <w:proofErr w:type="spellStart"/>
      <w:r w:rsidRPr="002D4DEC">
        <w:rPr>
          <w:rFonts w:asciiTheme="minorHAnsi" w:hAnsiTheme="minorHAnsi" w:cstheme="minorHAnsi"/>
          <w:sz w:val="22"/>
        </w:rPr>
        <w:t>Fieteri</w:t>
      </w:r>
      <w:r>
        <w:rPr>
          <w:rFonts w:asciiTheme="minorHAnsi" w:hAnsiTheme="minorHAnsi" w:cstheme="minorHAnsi"/>
          <w:sz w:val="22"/>
        </w:rPr>
        <w:t>n</w:t>
      </w:r>
      <w:proofErr w:type="spellEnd"/>
      <w:r w:rsidRPr="002D4DEC">
        <w:rPr>
          <w:rFonts w:asciiTheme="minorHAnsi" w:hAnsiTheme="minorHAnsi" w:cstheme="minorHAnsi"/>
          <w:sz w:val="22"/>
        </w:rPr>
        <w:t xml:space="preserve"> velvollisuutena on paitsi valvoa omaa tuotantoaan, myös mahdollisia alihankkijoita.</w:t>
      </w:r>
      <w:r w:rsidR="001116CA">
        <w:rPr>
          <w:rFonts w:asciiTheme="minorHAnsi" w:hAnsiTheme="minorHAnsi" w:cstheme="minorHAnsi"/>
          <w:sz w:val="22"/>
        </w:rPr>
        <w:t xml:space="preserve"> Sisäisen valvonnan </w:t>
      </w:r>
      <w:r w:rsidR="00ED176F">
        <w:rPr>
          <w:rFonts w:asciiTheme="minorHAnsi" w:hAnsiTheme="minorHAnsi" w:cstheme="minorHAnsi"/>
          <w:sz w:val="22"/>
        </w:rPr>
        <w:t xml:space="preserve">työkaluna </w:t>
      </w:r>
      <w:r w:rsidR="00253298">
        <w:rPr>
          <w:rFonts w:asciiTheme="minorHAnsi" w:hAnsiTheme="minorHAnsi" w:cstheme="minorHAnsi"/>
          <w:sz w:val="22"/>
        </w:rPr>
        <w:t xml:space="preserve">Fieterissä </w:t>
      </w:r>
      <w:r w:rsidR="00ED176F">
        <w:rPr>
          <w:rFonts w:asciiTheme="minorHAnsi" w:hAnsiTheme="minorHAnsi" w:cstheme="minorHAnsi"/>
          <w:sz w:val="22"/>
        </w:rPr>
        <w:t>toimii kunkin yksikön oma omavalvontasuunnitelma.</w:t>
      </w:r>
    </w:p>
    <w:p w:rsidR="00564141" w:rsidP="00C71D9E" w:rsidRDefault="00C71D9E" w14:paraId="5C101EFA" w14:textId="093A3899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</w:t>
      </w:r>
      <w:r w:rsidR="00404DDD">
        <w:rPr>
          <w:rFonts w:asciiTheme="minorHAnsi" w:hAnsiTheme="minorHAnsi" w:cstheme="minorHAnsi"/>
          <w:sz w:val="22"/>
        </w:rPr>
        <w:t>i</w:t>
      </w:r>
      <w:r>
        <w:rPr>
          <w:rFonts w:asciiTheme="minorHAnsi" w:hAnsiTheme="minorHAnsi" w:cstheme="minorHAnsi"/>
          <w:sz w:val="22"/>
        </w:rPr>
        <w:t>n</w:t>
      </w:r>
      <w:proofErr w:type="spellEnd"/>
      <w:r>
        <w:rPr>
          <w:rFonts w:asciiTheme="minorHAnsi" w:hAnsiTheme="minorHAnsi" w:cstheme="minorHAnsi"/>
          <w:sz w:val="22"/>
        </w:rPr>
        <w:t xml:space="preserve"> jokaisella yksiköllä on aluehallintoviraston vaatima ympärivuorokautista laitoshoitoa koskeva lupa. </w:t>
      </w:r>
      <w:r w:rsidR="006A4A71">
        <w:rPr>
          <w:rFonts w:asciiTheme="minorHAnsi" w:hAnsiTheme="minorHAnsi" w:cstheme="minorHAnsi"/>
          <w:sz w:val="22"/>
        </w:rPr>
        <w:t xml:space="preserve">Lisäksi </w:t>
      </w:r>
      <w:proofErr w:type="spellStart"/>
      <w:r w:rsidR="006A4A71">
        <w:rPr>
          <w:rFonts w:asciiTheme="minorHAnsi" w:hAnsiTheme="minorHAnsi" w:cstheme="minorHAnsi"/>
          <w:sz w:val="22"/>
        </w:rPr>
        <w:t>Fieteri</w:t>
      </w:r>
      <w:r w:rsidR="00404DDD">
        <w:rPr>
          <w:rFonts w:asciiTheme="minorHAnsi" w:hAnsiTheme="minorHAnsi" w:cstheme="minorHAnsi"/>
          <w:sz w:val="22"/>
        </w:rPr>
        <w:t>n</w:t>
      </w:r>
      <w:proofErr w:type="spellEnd"/>
      <w:r w:rsidR="006A4A71">
        <w:rPr>
          <w:rFonts w:asciiTheme="minorHAnsi" w:hAnsiTheme="minorHAnsi" w:cstheme="minorHAnsi"/>
          <w:sz w:val="22"/>
        </w:rPr>
        <w:t xml:space="preserve"> yksiköt voivat tuottaa ilmoituksenvaraista toimintaa.</w:t>
      </w:r>
      <w:r w:rsidR="001116CA">
        <w:rPr>
          <w:rFonts w:asciiTheme="minorHAnsi" w:hAnsiTheme="minorHAnsi" w:cstheme="minorHAnsi"/>
          <w:sz w:val="22"/>
        </w:rPr>
        <w:t xml:space="preserve"> </w:t>
      </w:r>
    </w:p>
    <w:p w:rsidR="004958DB" w:rsidP="00C71D9E" w:rsidRDefault="00055F80" w14:paraId="1EFE83C7" w14:textId="71C33F1B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Fieterin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r w:rsidR="0040415C">
        <w:rPr>
          <w:rFonts w:asciiTheme="minorHAnsi" w:hAnsiTheme="minorHAnsi" w:cstheme="minorHAnsi"/>
          <w:sz w:val="22"/>
        </w:rPr>
        <w:t xml:space="preserve">johtoryhmä vastaa omavalvonnan linjausten antamisesta ja siihen kuuluvista riskienhallinnan toteuttamisesta. </w:t>
      </w:r>
      <w:r w:rsidR="00B659E5">
        <w:rPr>
          <w:rFonts w:asciiTheme="minorHAnsi" w:hAnsiTheme="minorHAnsi" w:cstheme="minorHAnsi"/>
          <w:sz w:val="22"/>
        </w:rPr>
        <w:t xml:space="preserve">Johtoryhmään kuuluvat </w:t>
      </w:r>
      <w:proofErr w:type="spellStart"/>
      <w:r w:rsidR="00B659E5">
        <w:rPr>
          <w:rFonts w:asciiTheme="minorHAnsi" w:hAnsiTheme="minorHAnsi" w:cstheme="minorHAnsi"/>
          <w:sz w:val="22"/>
        </w:rPr>
        <w:t>Fieterin</w:t>
      </w:r>
      <w:proofErr w:type="spellEnd"/>
      <w:r w:rsidR="00B659E5">
        <w:rPr>
          <w:rFonts w:asciiTheme="minorHAnsi" w:hAnsiTheme="minorHAnsi" w:cstheme="minorHAnsi"/>
          <w:sz w:val="22"/>
        </w:rPr>
        <w:t xml:space="preserve"> omistajat, yksikön johtajat sekä perhetyön</w:t>
      </w:r>
      <w:r w:rsidR="00192DDF">
        <w:rPr>
          <w:rFonts w:asciiTheme="minorHAnsi" w:hAnsiTheme="minorHAnsi" w:cstheme="minorHAnsi"/>
          <w:sz w:val="22"/>
        </w:rPr>
        <w:t xml:space="preserve">tekijä. </w:t>
      </w:r>
      <w:r w:rsidR="003F6EB7">
        <w:rPr>
          <w:rFonts w:asciiTheme="minorHAnsi" w:hAnsiTheme="minorHAnsi" w:cstheme="minorHAnsi"/>
          <w:sz w:val="22"/>
        </w:rPr>
        <w:t xml:space="preserve">Yksiköiden johtajat seuraavat, että </w:t>
      </w:r>
      <w:r w:rsidR="004958DB">
        <w:rPr>
          <w:rFonts w:asciiTheme="minorHAnsi" w:hAnsiTheme="minorHAnsi" w:cstheme="minorHAnsi"/>
          <w:sz w:val="22"/>
        </w:rPr>
        <w:t>työtä suoritetaan arjessa omavalvonnan periaatteiden ja menettelytapojen mukaisesti.</w:t>
      </w:r>
      <w:r w:rsidR="001F0FDB">
        <w:rPr>
          <w:rFonts w:asciiTheme="minorHAnsi" w:hAnsiTheme="minorHAnsi" w:cstheme="minorHAnsi"/>
          <w:sz w:val="22"/>
        </w:rPr>
        <w:t xml:space="preserve"> Fieterissä pidetään tärkeänä, että työ tehdään yksiköissä laadukkaasti, </w:t>
      </w:r>
      <w:r w:rsidR="00E35343">
        <w:rPr>
          <w:rFonts w:asciiTheme="minorHAnsi" w:hAnsiTheme="minorHAnsi" w:cstheme="minorHAnsi"/>
          <w:sz w:val="22"/>
        </w:rPr>
        <w:t xml:space="preserve">hyvässä hengessä ja </w:t>
      </w:r>
      <w:r w:rsidR="00192DDF">
        <w:rPr>
          <w:rFonts w:asciiTheme="minorHAnsi" w:hAnsiTheme="minorHAnsi" w:cstheme="minorHAnsi"/>
          <w:sz w:val="22"/>
        </w:rPr>
        <w:t xml:space="preserve">asiakassuunnitelmaneuvottelussa sovitulla tavalla. </w:t>
      </w:r>
      <w:r w:rsidR="00E35343">
        <w:rPr>
          <w:rFonts w:asciiTheme="minorHAnsi" w:hAnsiTheme="minorHAnsi" w:cstheme="minorHAnsi"/>
          <w:sz w:val="22"/>
        </w:rPr>
        <w:t xml:space="preserve"> </w:t>
      </w:r>
    </w:p>
    <w:p w:rsidR="00AB6C31" w:rsidP="6150A794" w:rsidRDefault="0073000C" w14:paraId="21AF6DFE" w14:textId="74A68426">
      <w:pPr>
        <w:ind w:left="360"/>
        <w:rPr>
          <w:rFonts w:ascii="Calibri" w:hAnsi="Calibri" w:asciiTheme="minorAscii" w:hAnsiTheme="minorAscii"/>
          <w:sz w:val="22"/>
          <w:szCs w:val="22"/>
        </w:rPr>
      </w:pPr>
      <w:r w:rsidRPr="6150A794" w:rsidR="0073000C">
        <w:rPr>
          <w:rFonts w:ascii="Calibri" w:hAnsi="Calibri" w:asciiTheme="minorAscii" w:hAnsiTheme="minorAscii"/>
          <w:sz w:val="22"/>
          <w:szCs w:val="22"/>
        </w:rPr>
        <w:t>Fieteri</w:t>
      </w:r>
      <w:r w:rsidRPr="6150A794" w:rsidR="00F37B8C">
        <w:rPr>
          <w:rFonts w:ascii="Calibri" w:hAnsi="Calibri" w:asciiTheme="minorAscii" w:hAnsiTheme="minorAscii"/>
          <w:sz w:val="22"/>
          <w:szCs w:val="22"/>
        </w:rPr>
        <w:t>n</w:t>
      </w:r>
      <w:r w:rsidRPr="6150A794" w:rsidR="00F37B8C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150A794" w:rsidR="29AB4C40">
        <w:rPr>
          <w:rFonts w:ascii="Calibri" w:hAnsi="Calibri" w:asciiTheme="minorAscii" w:hAnsiTheme="minorAscii"/>
          <w:sz w:val="22"/>
          <w:szCs w:val="22"/>
        </w:rPr>
        <w:t>omavalvntasuunnitelmaan on kirjattu</w:t>
      </w:r>
      <w:r w:rsidRPr="6150A794" w:rsidR="00EB1ADF">
        <w:rPr>
          <w:rFonts w:ascii="Calibri" w:hAnsi="Calibri" w:asciiTheme="minorAscii" w:hAnsiTheme="minorAscii"/>
          <w:sz w:val="22"/>
          <w:szCs w:val="22"/>
        </w:rPr>
        <w:t xml:space="preserve"> vastuualueet. </w:t>
      </w:r>
      <w:r w:rsidRPr="6150A794" w:rsidR="004C60B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150A794" w:rsidR="005A1FAD">
        <w:rPr>
          <w:rFonts w:ascii="Calibri" w:hAnsi="Calibri" w:asciiTheme="minorAscii" w:hAnsiTheme="minorAscii"/>
          <w:sz w:val="22"/>
          <w:szCs w:val="22"/>
        </w:rPr>
        <w:t>Toimitusjohtaja vastaa yhtiön asioiden hoidosta. Johtoryhmä vastaa ja arvioi</w:t>
      </w:r>
      <w:r w:rsidRPr="6150A794" w:rsidR="00F22EDA">
        <w:rPr>
          <w:rFonts w:ascii="Calibri" w:hAnsi="Calibri" w:asciiTheme="minorAscii" w:hAnsiTheme="minorAscii"/>
          <w:sz w:val="22"/>
          <w:szCs w:val="22"/>
        </w:rPr>
        <w:t xml:space="preserve"> laatuun ja kehittämiseen liittyviä asioita toiminnanjohtajan johdolla. Johtoryhmä kokoontuu </w:t>
      </w:r>
      <w:r w:rsidRPr="6150A794" w:rsidR="00AB6C31">
        <w:rPr>
          <w:rFonts w:ascii="Calibri" w:hAnsi="Calibri" w:asciiTheme="minorAscii" w:hAnsiTheme="minorAscii"/>
          <w:sz w:val="22"/>
          <w:szCs w:val="22"/>
        </w:rPr>
        <w:t>9-10</w:t>
      </w:r>
      <w:r w:rsidRPr="6150A794" w:rsidR="00AB6C31">
        <w:rPr>
          <w:rFonts w:ascii="Calibri" w:hAnsi="Calibri" w:asciiTheme="minorAscii" w:hAnsiTheme="minorAscii"/>
          <w:sz w:val="22"/>
          <w:szCs w:val="22"/>
        </w:rPr>
        <w:t xml:space="preserve"> kertaa vuodessa. </w:t>
      </w:r>
    </w:p>
    <w:p w:rsidR="006A4A71" w:rsidP="00C71D9E" w:rsidRDefault="00FB0D76" w14:paraId="1A317A9B" w14:textId="338F7605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Fieteri toimii yhteistyössä eri viranomaisten kanss</w:t>
      </w:r>
      <w:r w:rsidR="00191148">
        <w:rPr>
          <w:rFonts w:asciiTheme="minorHAnsi" w:hAnsiTheme="minorHAnsi" w:cstheme="minorHAnsi"/>
          <w:sz w:val="22"/>
        </w:rPr>
        <w:t>a</w:t>
      </w:r>
      <w:r w:rsidR="00651BA1">
        <w:rPr>
          <w:rFonts w:asciiTheme="minorHAnsi" w:hAnsiTheme="minorHAnsi" w:cstheme="minorHAnsi"/>
          <w:sz w:val="22"/>
        </w:rPr>
        <w:t xml:space="preserve"> varmistaen toiminnan ja päätösten lainmukaisuuden. </w:t>
      </w:r>
      <w:proofErr w:type="spellStart"/>
      <w:r w:rsidR="00651BA1">
        <w:rPr>
          <w:rFonts w:asciiTheme="minorHAnsi" w:hAnsiTheme="minorHAnsi" w:cstheme="minorHAnsi"/>
          <w:sz w:val="22"/>
        </w:rPr>
        <w:t>Fieterin</w:t>
      </w:r>
      <w:proofErr w:type="spellEnd"/>
      <w:r w:rsidR="00651BA1">
        <w:rPr>
          <w:rFonts w:asciiTheme="minorHAnsi" w:hAnsiTheme="minorHAnsi" w:cstheme="minorHAnsi"/>
          <w:sz w:val="22"/>
        </w:rPr>
        <w:t xml:space="preserve"> johtoa koulutetaan </w:t>
      </w:r>
      <w:r w:rsidR="00434FE2">
        <w:rPr>
          <w:rFonts w:asciiTheme="minorHAnsi" w:hAnsiTheme="minorHAnsi" w:cstheme="minorHAnsi"/>
          <w:sz w:val="22"/>
        </w:rPr>
        <w:t>eri lainsäädännön tuntemiseen</w:t>
      </w:r>
      <w:r w:rsidR="00777130">
        <w:rPr>
          <w:rFonts w:asciiTheme="minorHAnsi" w:hAnsiTheme="minorHAnsi" w:cstheme="minorHAnsi"/>
          <w:sz w:val="22"/>
        </w:rPr>
        <w:t>,</w:t>
      </w:r>
      <w:r w:rsidR="00434FE2">
        <w:rPr>
          <w:rFonts w:asciiTheme="minorHAnsi" w:hAnsiTheme="minorHAnsi" w:cstheme="minorHAnsi"/>
          <w:sz w:val="22"/>
        </w:rPr>
        <w:t xml:space="preserve"> oli sitten kyse lastensuojelulaista </w:t>
      </w:r>
      <w:r w:rsidR="00B57769">
        <w:rPr>
          <w:rFonts w:asciiTheme="minorHAnsi" w:hAnsiTheme="minorHAnsi" w:cstheme="minorHAnsi"/>
          <w:sz w:val="22"/>
        </w:rPr>
        <w:t>tai</w:t>
      </w:r>
      <w:r w:rsidR="00434FE2">
        <w:rPr>
          <w:rFonts w:asciiTheme="minorHAnsi" w:hAnsiTheme="minorHAnsi" w:cstheme="minorHAnsi"/>
          <w:sz w:val="22"/>
        </w:rPr>
        <w:t xml:space="preserve"> työ</w:t>
      </w:r>
      <w:r w:rsidR="00B57769">
        <w:rPr>
          <w:rFonts w:asciiTheme="minorHAnsi" w:hAnsiTheme="minorHAnsi" w:cstheme="minorHAnsi"/>
          <w:sz w:val="22"/>
        </w:rPr>
        <w:t xml:space="preserve">lainsäädäntöön liittyvistä asioista. </w:t>
      </w:r>
    </w:p>
    <w:p w:rsidR="00B57769" w:rsidP="6150A794" w:rsidRDefault="00B57769" w14:paraId="5555C987" w14:textId="123BFCAC">
      <w:pPr>
        <w:ind w:left="36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150A794" w:rsidR="00B57769">
        <w:rPr>
          <w:rFonts w:ascii="Calibri" w:hAnsi="Calibri" w:cs="Calibri" w:asciiTheme="minorAscii" w:hAnsiTheme="minorAscii" w:cstheme="minorAscii"/>
          <w:sz w:val="22"/>
          <w:szCs w:val="22"/>
        </w:rPr>
        <w:t xml:space="preserve">Fieterissä </w:t>
      </w:r>
      <w:r w:rsidRPr="6150A794" w:rsidR="00B478C1">
        <w:rPr>
          <w:rFonts w:ascii="Calibri" w:hAnsi="Calibri" w:cs="Calibri" w:asciiTheme="minorAscii" w:hAnsiTheme="minorAscii" w:cstheme="minorAscii"/>
          <w:sz w:val="22"/>
          <w:szCs w:val="22"/>
        </w:rPr>
        <w:t xml:space="preserve">on nimetty </w:t>
      </w:r>
      <w:r w:rsidRPr="6150A794" w:rsidR="004368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tietosuojavastaava ja </w:t>
      </w:r>
      <w:r w:rsidRPr="6150A794" w:rsidR="108160A9">
        <w:rPr>
          <w:rFonts w:ascii="Calibri" w:hAnsi="Calibri" w:cs="Calibri" w:asciiTheme="minorAscii" w:hAnsiTheme="minorAscii" w:cstheme="minorAscii"/>
          <w:sz w:val="22"/>
          <w:szCs w:val="22"/>
        </w:rPr>
        <w:t>työsuojeluvaltuutettu. Lisäksi Fieterissä toimii</w:t>
      </w:r>
      <w:r w:rsidRPr="6150A794" w:rsidR="00B478C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150A794" w:rsidR="0043685D">
        <w:rPr>
          <w:rFonts w:ascii="Calibri" w:hAnsi="Calibri" w:cs="Calibri" w:asciiTheme="minorAscii" w:hAnsiTheme="minorAscii" w:cstheme="minorAscii"/>
          <w:sz w:val="22"/>
          <w:szCs w:val="22"/>
        </w:rPr>
        <w:t>työsuojelutoimikunta</w:t>
      </w:r>
      <w:r w:rsidRPr="6150A794" w:rsidR="23F4863D">
        <w:rPr>
          <w:rFonts w:ascii="Calibri" w:hAnsi="Calibri" w:cs="Calibri" w:asciiTheme="minorAscii" w:hAnsiTheme="minorAscii" w:cstheme="minorAscii"/>
          <w:sz w:val="22"/>
          <w:szCs w:val="22"/>
        </w:rPr>
        <w:t>, joka tarkastelee työntekijöiden- ja asiakkaiden turvallisuutta säännöllisesti.</w:t>
      </w:r>
    </w:p>
    <w:p w:rsidR="00CE2766" w:rsidP="00C71D9E" w:rsidRDefault="00E51D0A" w14:paraId="158E0F36" w14:textId="285D9E70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A4B485" wp14:editId="778E4224">
                <wp:simplePos x="0" y="0"/>
                <wp:positionH relativeFrom="column">
                  <wp:posOffset>3651885</wp:posOffset>
                </wp:positionH>
                <wp:positionV relativeFrom="paragraph">
                  <wp:posOffset>485140</wp:posOffset>
                </wp:positionV>
                <wp:extent cx="1990725" cy="914400"/>
                <wp:effectExtent l="19050" t="0" r="47625" b="38100"/>
                <wp:wrapNone/>
                <wp:docPr id="1093337163" name="Pil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E51D0A" w:rsidR="00E51D0A" w:rsidP="00E51D0A" w:rsidRDefault="00E51D0A" w14:paraId="76109EDF" w14:textId="23CBB983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51D0A">
                              <w:rPr>
                                <w:color w:val="FFFFFF" w:themeColor="background1"/>
                              </w:rPr>
                              <w:t>INHIMILLISYYS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lvi 4" style="position:absolute;left:0;text-align:left;margin-left:287.55pt;margin-top:38.2pt;width:156.75pt;height:1in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id="_x0000_s1026" fillcolor="#00b0f0 [3205]" strokecolor="#001a23 [485]" strokeweight="2pt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" w14:anchorId="20A4B485">
                <v:stroke joinstyle="miter"/>
                <v:formulas/>
                <v:path textboxrect="0,0,43200,43200" arrowok="t" o:connecttype="custom" o:connectlocs="216261,554080;99536,537210;319253,738696;268195,746760;759333,827405;728550,790575;1328394,735563;1316090,775970;1572719,485860;1722530,636905;1926119,324993;1859392,381635;1766031,114850;1769533,141605;1339961,83651;1374153,49530;1020293,99907;1036836,70485;645142,109897;705048,138430;190179,334201;179718,304165" o:connectangles="0,0,0,0,0,0,0,0,0,0,0,0,0,0,0,0,0,0,0,0,0,0"/>
                <v:textbox>
                  <w:txbxContent>
                    <w:p w:rsidRPr="00E51D0A" w:rsidR="00E51D0A" w:rsidP="00E51D0A" w:rsidRDefault="00E51D0A" w14:paraId="76109EDF" w14:textId="23CBB983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 w:rsidRPr="00E51D0A">
                        <w:rPr>
                          <w:color w:val="FFFFFF" w:themeColor="background1"/>
                        </w:rPr>
                        <w:t>INHIMILLISYYS</w:t>
                      </w:r>
                    </w:p>
                  </w:txbxContent>
                </v:textbox>
              </v:shape>
            </w:pict>
          </mc:Fallback>
        </mc:AlternateContent>
      </w:r>
      <w:r w:rsidR="007F4F8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304E7" wp14:editId="6D5A4BA1">
                <wp:simplePos x="0" y="0"/>
                <wp:positionH relativeFrom="column">
                  <wp:posOffset>127635</wp:posOffset>
                </wp:positionH>
                <wp:positionV relativeFrom="paragraph">
                  <wp:posOffset>447040</wp:posOffset>
                </wp:positionV>
                <wp:extent cx="1962150" cy="638175"/>
                <wp:effectExtent l="19050" t="0" r="19050" b="28575"/>
                <wp:wrapNone/>
                <wp:docPr id="1464299271" name="Pil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38175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7F4F82" w:rsidR="007F4F82" w:rsidP="007F4F82" w:rsidRDefault="007F4F82" w14:paraId="6921A0D3" w14:textId="739EB737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F4F82">
                              <w:rPr>
                                <w:color w:val="FFFFFF" w:themeColor="background1"/>
                              </w:rPr>
                              <w:t>TURVALLISUUS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vi 1" style="position:absolute;left:0;text-align:left;margin-left:10.05pt;margin-top:35.2pt;width:154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id="_x0000_s1027" fillcolor="#00b0f0 [3205]" stroked="f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" w14:anchorId="232304E7">
                <v:stroke joinstyle="miter"/>
                <v:formulas/>
                <v:path textboxrect="0,0,43200,43200" arrowok="t" o:connecttype="custom" o:connectlocs="213157,386702;98108,374928;314671,515548;264345,521176;748433,577460;718092,551755;1309326,513362;1297199,541562;1550144,339090;1697805,444507;1898471,226818;1832703,266349;1740681,80156;1744133,98828;1320727,58381;1354429,34568;1005647,69727;1021953,49193;635882,76699;694928,96613;187449,233244;177139,212282" o:connectangles="0,0,0,0,0,0,0,0,0,0,0,0,0,0,0,0,0,0,0,0,0,0"/>
                <v:textbox>
                  <w:txbxContent>
                    <w:p w:rsidRPr="007F4F82" w:rsidR="007F4F82" w:rsidP="007F4F82" w:rsidRDefault="007F4F82" w14:paraId="6921A0D3" w14:textId="739EB737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 w:rsidRPr="007F4F82">
                        <w:rPr>
                          <w:color w:val="FFFFFF" w:themeColor="background1"/>
                        </w:rPr>
                        <w:t>TURVALLISUUS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E2766">
        <w:rPr>
          <w:rFonts w:asciiTheme="minorHAnsi" w:hAnsiTheme="minorHAnsi" w:cstheme="minorHAnsi"/>
          <w:sz w:val="22"/>
        </w:rPr>
        <w:t>Fieterin</w:t>
      </w:r>
      <w:proofErr w:type="spellEnd"/>
      <w:r w:rsidR="00CE2766">
        <w:rPr>
          <w:rFonts w:asciiTheme="minorHAnsi" w:hAnsiTheme="minorHAnsi" w:cstheme="minorHAnsi"/>
          <w:sz w:val="22"/>
        </w:rPr>
        <w:t xml:space="preserve"> työntekijät ovat sitoutuneet </w:t>
      </w:r>
      <w:r w:rsidR="007F4F82">
        <w:rPr>
          <w:rFonts w:asciiTheme="minorHAnsi" w:hAnsiTheme="minorHAnsi" w:cstheme="minorHAnsi"/>
          <w:sz w:val="22"/>
        </w:rPr>
        <w:t xml:space="preserve">noudattamaan </w:t>
      </w:r>
      <w:proofErr w:type="spellStart"/>
      <w:r w:rsidR="007F4F82">
        <w:rPr>
          <w:rFonts w:asciiTheme="minorHAnsi" w:hAnsiTheme="minorHAnsi" w:cstheme="minorHAnsi"/>
          <w:sz w:val="22"/>
        </w:rPr>
        <w:t>Fieterin</w:t>
      </w:r>
      <w:proofErr w:type="spellEnd"/>
      <w:r w:rsidR="007F4F82">
        <w:rPr>
          <w:rFonts w:asciiTheme="minorHAnsi" w:hAnsiTheme="minorHAnsi" w:cstheme="minorHAnsi"/>
          <w:sz w:val="22"/>
        </w:rPr>
        <w:t xml:space="preserve"> arvoja, joita pohditaan joka 3. vuosi yhdessä työntekijöiden kesken. </w:t>
      </w:r>
      <w:proofErr w:type="spellStart"/>
      <w:r w:rsidR="007F4F82">
        <w:rPr>
          <w:rFonts w:asciiTheme="minorHAnsi" w:hAnsiTheme="minorHAnsi" w:cstheme="minorHAnsi"/>
          <w:sz w:val="22"/>
        </w:rPr>
        <w:t>Fieterin</w:t>
      </w:r>
      <w:proofErr w:type="spellEnd"/>
      <w:r w:rsidR="007F4F82">
        <w:rPr>
          <w:rFonts w:asciiTheme="minorHAnsi" w:hAnsiTheme="minorHAnsi" w:cstheme="minorHAnsi"/>
          <w:sz w:val="22"/>
        </w:rPr>
        <w:t xml:space="preserve"> arvot ovat: </w:t>
      </w:r>
    </w:p>
    <w:p w:rsidR="006858E1" w:rsidP="00C71D9E" w:rsidRDefault="005E7C76" w14:paraId="4DEB0C46" w14:textId="5903E6D5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597F81" wp14:editId="7FBA95FE">
                <wp:simplePos x="0" y="0"/>
                <wp:positionH relativeFrom="column">
                  <wp:posOffset>1689100</wp:posOffset>
                </wp:positionH>
                <wp:positionV relativeFrom="paragraph">
                  <wp:posOffset>31750</wp:posOffset>
                </wp:positionV>
                <wp:extent cx="1685925" cy="914400"/>
                <wp:effectExtent l="57150" t="19050" r="66675" b="95250"/>
                <wp:wrapNone/>
                <wp:docPr id="1576539716" name="Pil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46833" w:rsidR="007F4F82" w:rsidP="007F4F82" w:rsidRDefault="007F4F82" w14:paraId="2C7871A6" w14:textId="23E1674A">
                            <w:pPr>
                              <w:ind w:left="0"/>
                              <w:jc w:val="center"/>
                              <w:rPr>
                                <w:color w:val="154479" w:themeColor="accent1" w:themeShade="BF"/>
                              </w:rPr>
                            </w:pPr>
                            <w:r w:rsidRPr="00046833">
                              <w:rPr>
                                <w:color w:val="154479" w:themeColor="accent1" w:themeShade="BF"/>
                              </w:rPr>
                              <w:t>AIKUISJOH-TOISUUS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lvi 2" style="position:absolute;left:0;text-align:left;margin-left:133pt;margin-top:2.5pt;width:132.75pt;height:1in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id="_x0000_s1028" fillcolor="#78dbff [1621]" strokecolor="#00a6e3 [3045]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" w14:anchorId="5F597F81">
                <v:fill type="gradient" color2="#d6f4ff [501]" colors="0 #7fe1ff;22938f #a6e8ff;1 #daf6ff" angle="180" focus="100%" rotate="t"/>
                <v:stroke joinstyle="miter"/>
                <v:shadow on="t" color="black" opacity="24903f" offset="0,.55556mm" origin=",.5"/>
                <v:formulas/>
                <v:path textboxrect="0,0,43200,43200" arrowok="t" o:connecttype="custom" o:connectlocs="183149,554080;84296,537210;270372,738696;227132,746760;643071,827405;617002,790575;1125004,735563;1114584,775970;1331920,485860;1458793,636905;1631210,324993;1574701,381635;1495634,114850;1498600,141605;1134799,83651;1163757,49530;864076,99907;878086,70485;546365,109897;597098,138430;161060,334201;152202,304165" o:connectangles="0,0,0,0,0,0,0,0,0,0,0,0,0,0,0,0,0,0,0,0,0,0"/>
                <v:textbox>
                  <w:txbxContent>
                    <w:p w:rsidRPr="00046833" w:rsidR="007F4F82" w:rsidP="007F4F82" w:rsidRDefault="007F4F82" w14:paraId="2C7871A6" w14:textId="23E1674A">
                      <w:pPr>
                        <w:ind w:left="0"/>
                        <w:jc w:val="center"/>
                        <w:rPr>
                          <w:color w:val="154479" w:themeColor="accent1" w:themeShade="BF"/>
                        </w:rPr>
                      </w:pPr>
                      <w:r w:rsidRPr="00046833">
                        <w:rPr>
                          <w:color w:val="154479" w:themeColor="accent1" w:themeShade="BF"/>
                        </w:rPr>
                        <w:t>AIKUISJOH-TOISUUS</w:t>
                      </w:r>
                    </w:p>
                  </w:txbxContent>
                </v:textbox>
              </v:shape>
            </w:pict>
          </mc:Fallback>
        </mc:AlternateContent>
      </w:r>
    </w:p>
    <w:p w:rsidR="007F4F82" w:rsidP="00CF3F5C" w:rsidRDefault="00046833" w14:paraId="19128BA4" w14:textId="6F097615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6819A1" wp14:editId="158B439B">
                <wp:simplePos x="0" y="0"/>
                <wp:positionH relativeFrom="column">
                  <wp:posOffset>4728210</wp:posOffset>
                </wp:positionH>
                <wp:positionV relativeFrom="paragraph">
                  <wp:posOffset>224155</wp:posOffset>
                </wp:positionV>
                <wp:extent cx="1485900" cy="914400"/>
                <wp:effectExtent l="19050" t="0" r="38100" b="38100"/>
                <wp:wrapNone/>
                <wp:docPr id="427939085" name="Pil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328C1" w:rsidR="000328C1" w:rsidP="003E592D" w:rsidRDefault="000328C1" w14:paraId="7892DB02" w14:textId="7C5BB134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0328C1">
                              <w:rPr>
                                <w:color w:val="FFFFFF" w:themeColor="background1"/>
                              </w:rPr>
                              <w:t>PERHE</w:t>
                            </w:r>
                            <w:r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Pr="000328C1">
                              <w:rPr>
                                <w:color w:val="FFFFFF" w:themeColor="background1"/>
                              </w:rPr>
                              <w:t>KES</w:t>
                            </w:r>
                            <w:r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Pr="000328C1">
                              <w:rPr>
                                <w:color w:val="FFFFFF" w:themeColor="background1"/>
                              </w:rPr>
                              <w:t>KEISYYS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lvi 5" style="position:absolute;left:0;text-align:left;margin-left:372.3pt;margin-top:17.65pt;width:117pt;height:1in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id="_x0000_s1029" fillcolor="#1d5ca2 [3204]" strokecolor="#040d18 [484]" strokeweight="2pt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" w14:anchorId="726819A1">
                <v:stroke joinstyle="miter"/>
                <v:formulas/>
                <v:path textboxrect="0,0,43200,43200" arrowok="t" o:connecttype="custom" o:connectlocs="161420,554080;74295,537210;238294,738696;200184,746760;566775,827405;543798,790575;991529,735563;982345,775970;1173895,485860;1285716,636905;1437677,324993;1387872,381635;1318186,114850;1320800,141605;1000162,83651;1025684,49530;761558,99907;773906,70485;481542,109897;526256,138430;141952,334201;134144,304165" o:connectangles="0,0,0,0,0,0,0,0,0,0,0,0,0,0,0,0,0,0,0,0,0,0"/>
                <v:textbox>
                  <w:txbxContent>
                    <w:p w:rsidRPr="000328C1" w:rsidR="000328C1" w:rsidP="003E592D" w:rsidRDefault="000328C1" w14:paraId="7892DB02" w14:textId="7C5BB134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0328C1">
                        <w:rPr>
                          <w:color w:val="FFFFFF" w:themeColor="background1"/>
                        </w:rPr>
                        <w:t>PERHE</w:t>
                      </w:r>
                      <w:r>
                        <w:rPr>
                          <w:color w:val="FFFFFF" w:themeColor="background1"/>
                        </w:rPr>
                        <w:t>-</w:t>
                      </w:r>
                      <w:r w:rsidRPr="000328C1">
                        <w:rPr>
                          <w:color w:val="FFFFFF" w:themeColor="background1"/>
                        </w:rPr>
                        <w:t>KES</w:t>
                      </w:r>
                      <w:r>
                        <w:rPr>
                          <w:color w:val="FFFFFF" w:themeColor="background1"/>
                        </w:rPr>
                        <w:t>-</w:t>
                      </w:r>
                      <w:r w:rsidRPr="000328C1">
                        <w:rPr>
                          <w:color w:val="FFFFFF" w:themeColor="background1"/>
                        </w:rPr>
                        <w:t>KEISYYS</w:t>
                      </w:r>
                    </w:p>
                  </w:txbxContent>
                </v:textbox>
              </v:shape>
            </w:pict>
          </mc:Fallback>
        </mc:AlternateContent>
      </w:r>
    </w:p>
    <w:p w:rsidRPr="00564141" w:rsidR="00ED176F" w:rsidP="00C71D9E" w:rsidRDefault="00983C92" w14:paraId="3E52976B" w14:textId="4D0A80C8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925193" wp14:editId="26FB5CEA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133600" cy="914400"/>
                <wp:effectExtent l="19050" t="0" r="19050" b="19050"/>
                <wp:wrapNone/>
                <wp:docPr id="1399325032" name="Pil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144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57A" w:rsidP="0076357A" w:rsidRDefault="0076357A" w14:paraId="45593175" w14:textId="657034EA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color w:val="FFFFFF" w:themeColor="background1"/>
                              </w:rPr>
                              <w:t>LU</w:t>
                            </w:r>
                            <w:r w:rsidRPr="0076357A">
                              <w:rPr>
                                <w:color w:val="FFFFFF" w:themeColor="background1"/>
                              </w:rPr>
                              <w:t>OTETTAVUUS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lvi 6" style="position:absolute;left:0;text-align:left;margin-left:0;margin-top:4.2pt;width:168pt;height:1in;z-index:2516582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43200,43200" o:spid="_x0000_s1030" fillcolor="#0075a0 [2149]" stroked="f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" w14:anchorId="65925193">
                <v:fill type="gradient" color2="#5dd3ff [1941]" colors="0 #0076a1;31457f #00b6f8;1 #5dd4ff" angle="180" focus="100%" rotate="t"/>
                <v:stroke joinstyle="miter"/>
                <v:formulas/>
                <v:path textboxrect="0,0,43200,43200" arrowok="t" o:connecttype="custom" o:connectlocs="231782,554080;106680,537210;342166,738696;287443,746760;813830,827405;780838,790575;1423734,735563;1410547,775970;1685593,485860;1846157,636905;2064357,324993;1992842,381635;1892780,114850;1896533,141605;1436130,83651;1472777,49530;1093519,99907;1111250,70485;691444,109897;755650,138430;203828,334201;192617,304165" o:connectangles="0,0,0,0,0,0,0,0,0,0,0,0,0,0,0,0,0,0,0,0,0,0"/>
                <v:textbox>
                  <w:txbxContent>
                    <w:p w:rsidR="0076357A" w:rsidP="0076357A" w:rsidRDefault="0076357A" w14:paraId="45593175" w14:textId="657034EA">
                      <w:pPr>
                        <w:ind w:left="0"/>
                        <w:jc w:val="center"/>
                      </w:pPr>
                      <w:r>
                        <w:rPr>
                          <w:color w:val="FFFFFF" w:themeColor="background1"/>
                        </w:rPr>
                        <w:t>LU</w:t>
                      </w:r>
                      <w:r w:rsidRPr="0076357A">
                        <w:rPr>
                          <w:color w:val="FFFFFF" w:themeColor="background1"/>
                        </w:rPr>
                        <w:t>OTETTAVUUS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A20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133A73" wp14:editId="3A58D1BA">
                <wp:simplePos x="0" y="0"/>
                <wp:positionH relativeFrom="column">
                  <wp:posOffset>2441575</wp:posOffset>
                </wp:positionH>
                <wp:positionV relativeFrom="paragraph">
                  <wp:posOffset>5715</wp:posOffset>
                </wp:positionV>
                <wp:extent cx="2219325" cy="914400"/>
                <wp:effectExtent l="76200" t="57150" r="66675" b="114300"/>
                <wp:wrapNone/>
                <wp:docPr id="2096735712" name="Pil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E6A20" w:rsidR="00FE6A20" w:rsidP="00FE6A20" w:rsidRDefault="00FE6A20" w14:paraId="20B3C985" w14:textId="2CAB965D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E6A20">
                              <w:rPr>
                                <w:color w:val="FFFFFF" w:themeColor="background1"/>
                              </w:rPr>
                              <w:t>TAVOITTEELISUUS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ilvi 7" style="position:absolute;left:0;text-align:left;margin-left:192.25pt;margin-top:.45pt;width:174.75pt;height:1in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id="_x0000_s1031" fillcolor="#00597a [1637]" stroked="f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" w14:anchorId="25133A73">
                <v:fill type="gradient" color2="#00a4e0 [3013]" colors="0 #008ecd;52429f #0bf;1 #00beff" angle="180" focus="100%" rotate="t">
                  <o:fill v:ext="view" type="gradientUnscaled"/>
                </v:fill>
                <v:stroke joinstyle="miter"/>
                <v:shadow on="t" color="black" opacity="22937f" offset="0,.63889mm" origin=",.5"/>
                <v:formulas/>
                <v:path textboxrect="0,0,43200,43200" arrowok="t" o:connecttype="custom" o:connectlocs="241095,554080;110966,537210;355914,738696;298992,746760;846529,827405;812211,790575;1480937,735563;1467220,775970;1753318,485860;1920333,636905;2147300,324993;2072911,381635;1968829,114850;1972733,141605;1493832,83651;1531951,49530;1137455,99907;1155898,70485;719226,109897;786011,138430;212017,334201;200356,304165" o:connectangles="0,0,0,0,0,0,0,0,0,0,0,0,0,0,0,0,0,0,0,0,0,0"/>
                <v:textbox>
                  <w:txbxContent>
                    <w:p w:rsidRPr="00FE6A20" w:rsidR="00FE6A20" w:rsidP="00FE6A20" w:rsidRDefault="00FE6A20" w14:paraId="20B3C985" w14:textId="2CAB965D">
                      <w:pPr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 w:rsidRPr="00FE6A20">
                        <w:rPr>
                          <w:color w:val="FFFFFF" w:themeColor="background1"/>
                        </w:rPr>
                        <w:t>TAVOITTEELISUUS</w:t>
                      </w:r>
                    </w:p>
                  </w:txbxContent>
                </v:textbox>
              </v:shape>
            </w:pict>
          </mc:Fallback>
        </mc:AlternateContent>
      </w:r>
    </w:p>
    <w:p w:rsidR="00CF3F5C" w:rsidP="00CF3F5C" w:rsidRDefault="00CF3F5C" w14:paraId="53F29901" w14:textId="77777777">
      <w:pPr>
        <w:pStyle w:val="Otsikko1"/>
      </w:pPr>
    </w:p>
    <w:p w:rsidR="00677E40" w:rsidP="00677E40" w:rsidRDefault="00677E40" w14:paraId="278F81A8" w14:textId="3779BA73">
      <w:pPr>
        <w:pStyle w:val="Otsikko1"/>
        <w:numPr>
          <w:ilvl w:val="0"/>
          <w:numId w:val="10"/>
        </w:numPr>
      </w:pPr>
      <w:r>
        <w:t>TEHTYJEN SOPIMUSTEN NOUDATTAMINEN</w:t>
      </w:r>
    </w:p>
    <w:p w:rsidR="00CF3F5C" w:rsidP="0046755F" w:rsidRDefault="00CF3F5C" w14:paraId="5F1EB103" w14:textId="77777777">
      <w:pPr>
        <w:ind w:left="360"/>
        <w:rPr>
          <w:rFonts w:asciiTheme="minorHAnsi" w:hAnsiTheme="minorHAnsi" w:cstheme="minorHAnsi"/>
          <w:sz w:val="22"/>
        </w:rPr>
      </w:pPr>
    </w:p>
    <w:p w:rsidR="00311BAB" w:rsidP="0046755F" w:rsidRDefault="001675EA" w14:paraId="2C79C94C" w14:textId="0A6955EF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Fieteri</w:t>
      </w:r>
      <w:r w:rsidR="0021372A">
        <w:rPr>
          <w:rFonts w:asciiTheme="minorHAnsi" w:hAnsiTheme="minorHAnsi" w:cstheme="minorHAnsi"/>
          <w:sz w:val="22"/>
        </w:rPr>
        <w:t>in</w:t>
      </w:r>
      <w:proofErr w:type="spellEnd"/>
      <w:r w:rsidR="0021372A">
        <w:rPr>
          <w:rFonts w:asciiTheme="minorHAnsi" w:hAnsiTheme="minorHAnsi" w:cstheme="minorHAnsi"/>
          <w:sz w:val="22"/>
        </w:rPr>
        <w:t xml:space="preserve"> sijoitettujen lasten </w:t>
      </w:r>
      <w:r w:rsidR="00991DF5">
        <w:rPr>
          <w:rFonts w:asciiTheme="minorHAnsi" w:hAnsiTheme="minorHAnsi" w:cstheme="minorHAnsi"/>
          <w:sz w:val="22"/>
        </w:rPr>
        <w:t>hoito</w:t>
      </w:r>
      <w:r w:rsidR="00AD2661">
        <w:rPr>
          <w:rFonts w:asciiTheme="minorHAnsi" w:hAnsiTheme="minorHAnsi" w:cstheme="minorHAnsi"/>
          <w:sz w:val="22"/>
        </w:rPr>
        <w:t>- ja kasvatus</w:t>
      </w:r>
      <w:r w:rsidR="00991DF5">
        <w:rPr>
          <w:rFonts w:asciiTheme="minorHAnsi" w:hAnsiTheme="minorHAnsi" w:cstheme="minorHAnsi"/>
          <w:sz w:val="22"/>
        </w:rPr>
        <w:t xml:space="preserve"> perustuu </w:t>
      </w:r>
      <w:r w:rsidR="00E91F63">
        <w:rPr>
          <w:rFonts w:asciiTheme="minorHAnsi" w:hAnsiTheme="minorHAnsi" w:cstheme="minorHAnsi"/>
          <w:sz w:val="22"/>
        </w:rPr>
        <w:t>puite</w:t>
      </w:r>
      <w:r w:rsidR="00991DF5">
        <w:rPr>
          <w:rFonts w:asciiTheme="minorHAnsi" w:hAnsiTheme="minorHAnsi" w:cstheme="minorHAnsi"/>
          <w:sz w:val="22"/>
        </w:rPr>
        <w:t>sopimuksiin, joita Fieteri on solminut hyvinvointialueiden kanssa</w:t>
      </w:r>
      <w:r w:rsidR="00311BAB">
        <w:rPr>
          <w:rFonts w:asciiTheme="minorHAnsi" w:hAnsiTheme="minorHAnsi" w:cstheme="minorHAnsi"/>
          <w:sz w:val="22"/>
        </w:rPr>
        <w:t>.</w:t>
      </w:r>
      <w:r w:rsidR="00F453D8">
        <w:rPr>
          <w:rFonts w:asciiTheme="minorHAnsi" w:hAnsiTheme="minorHAnsi" w:cstheme="minorHAnsi"/>
          <w:sz w:val="22"/>
        </w:rPr>
        <w:t xml:space="preserve"> Sopimuksissa on määritelty</w:t>
      </w:r>
      <w:r w:rsidR="003D2EF1">
        <w:rPr>
          <w:rFonts w:asciiTheme="minorHAnsi" w:hAnsiTheme="minorHAnsi" w:cstheme="minorHAnsi"/>
          <w:sz w:val="22"/>
        </w:rPr>
        <w:t xml:space="preserve">, mitä palvelun sisältöön kuuluu. Sopimuksilla pyritään varmistamaan </w:t>
      </w:r>
      <w:r w:rsidR="00B03492">
        <w:rPr>
          <w:rFonts w:asciiTheme="minorHAnsi" w:hAnsiTheme="minorHAnsi" w:cstheme="minorHAnsi"/>
          <w:sz w:val="22"/>
        </w:rPr>
        <w:t xml:space="preserve">kasvatustyön sisällön lisäksi </w:t>
      </w:r>
      <w:r w:rsidR="003D2EF1">
        <w:rPr>
          <w:rFonts w:asciiTheme="minorHAnsi" w:hAnsiTheme="minorHAnsi" w:cstheme="minorHAnsi"/>
          <w:sz w:val="22"/>
        </w:rPr>
        <w:t xml:space="preserve">hyvää tiedonvaihtoa, </w:t>
      </w:r>
      <w:r w:rsidR="002A7D8E">
        <w:rPr>
          <w:rFonts w:asciiTheme="minorHAnsi" w:hAnsiTheme="minorHAnsi" w:cstheme="minorHAnsi"/>
          <w:sz w:val="22"/>
        </w:rPr>
        <w:t>ohjausta</w:t>
      </w:r>
      <w:r w:rsidR="004E2A4D">
        <w:rPr>
          <w:rFonts w:asciiTheme="minorHAnsi" w:hAnsiTheme="minorHAnsi" w:cstheme="minorHAnsi"/>
          <w:sz w:val="22"/>
        </w:rPr>
        <w:t xml:space="preserve"> </w:t>
      </w:r>
      <w:r w:rsidR="00073EF1">
        <w:rPr>
          <w:rFonts w:asciiTheme="minorHAnsi" w:hAnsiTheme="minorHAnsi" w:cstheme="minorHAnsi"/>
          <w:sz w:val="22"/>
        </w:rPr>
        <w:t>ja</w:t>
      </w:r>
      <w:r w:rsidR="004E2A4D">
        <w:rPr>
          <w:rFonts w:asciiTheme="minorHAnsi" w:hAnsiTheme="minorHAnsi" w:cstheme="minorHAnsi"/>
          <w:sz w:val="22"/>
        </w:rPr>
        <w:t xml:space="preserve"> valvontaa</w:t>
      </w:r>
      <w:r w:rsidR="00054186">
        <w:rPr>
          <w:rFonts w:asciiTheme="minorHAnsi" w:hAnsiTheme="minorHAnsi" w:cstheme="minorHAnsi"/>
          <w:sz w:val="22"/>
        </w:rPr>
        <w:t xml:space="preserve"> sekä laadukasta asiakastyötä.</w:t>
      </w:r>
      <w:r w:rsidR="00C51865">
        <w:rPr>
          <w:rFonts w:asciiTheme="minorHAnsi" w:hAnsiTheme="minorHAnsi" w:cstheme="minorHAnsi"/>
          <w:sz w:val="22"/>
        </w:rPr>
        <w:t xml:space="preserve"> Sopimuk</w:t>
      </w:r>
      <w:r w:rsidR="00BF4AFE">
        <w:rPr>
          <w:rFonts w:asciiTheme="minorHAnsi" w:hAnsiTheme="minorHAnsi" w:cstheme="minorHAnsi"/>
          <w:sz w:val="22"/>
        </w:rPr>
        <w:t>sissa on määritelty myös palvelun tilaajan ja tuottajan välistä vastuunjakoa.</w:t>
      </w:r>
    </w:p>
    <w:p w:rsidR="00311BAB" w:rsidP="6150A794" w:rsidRDefault="00311BAB" w14:paraId="3F72BFAB" w14:textId="499EBDDB">
      <w:pPr>
        <w:spacing w:after="0"/>
        <w:ind w:left="36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150A794" w:rsidR="00E91F63">
        <w:rPr>
          <w:rFonts w:ascii="Calibri" w:hAnsi="Calibri" w:cs="Calibri" w:asciiTheme="minorAscii" w:hAnsiTheme="minorAscii" w:cstheme="minorAscii"/>
          <w:sz w:val="22"/>
          <w:szCs w:val="22"/>
        </w:rPr>
        <w:t>Fieteriin</w:t>
      </w:r>
      <w:r w:rsidRPr="6150A794" w:rsidR="00E91F6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150A794" w:rsidR="2D499A69">
        <w:rPr>
          <w:rFonts w:ascii="Calibri" w:hAnsi="Calibri" w:cs="Calibri" w:asciiTheme="minorAscii" w:hAnsiTheme="minorAscii" w:cstheme="minorAscii"/>
          <w:sz w:val="22"/>
          <w:szCs w:val="22"/>
        </w:rPr>
        <w:t>voidaan</w:t>
      </w:r>
      <w:r w:rsidRPr="6150A794" w:rsidR="00E91F6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150A794" w:rsidR="00E91F63">
        <w:rPr>
          <w:rFonts w:ascii="Calibri" w:hAnsi="Calibri" w:cs="Calibri" w:asciiTheme="minorAscii" w:hAnsiTheme="minorAscii" w:cstheme="minorAscii"/>
          <w:sz w:val="22"/>
          <w:szCs w:val="22"/>
        </w:rPr>
        <w:t>sijoitett</w:t>
      </w:r>
      <w:r w:rsidRPr="6150A794" w:rsidR="23DB4E8F">
        <w:rPr>
          <w:rFonts w:ascii="Calibri" w:hAnsi="Calibri" w:cs="Calibri" w:asciiTheme="minorAscii" w:hAnsiTheme="minorAscii" w:cstheme="minorAscii"/>
          <w:sz w:val="22"/>
          <w:szCs w:val="22"/>
        </w:rPr>
        <w:t>aa</w:t>
      </w:r>
      <w:r w:rsidRPr="6150A794" w:rsidR="00E91F6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150A794" w:rsidR="006F507F">
        <w:rPr>
          <w:rFonts w:ascii="Calibri" w:hAnsi="Calibri" w:cs="Calibri" w:asciiTheme="minorAscii" w:hAnsiTheme="minorAscii" w:cstheme="minorAscii"/>
          <w:sz w:val="22"/>
          <w:szCs w:val="22"/>
        </w:rPr>
        <w:t xml:space="preserve">lapsia </w:t>
      </w:r>
      <w:r w:rsidRPr="6150A794" w:rsidR="0CCA7614">
        <w:rPr>
          <w:rFonts w:ascii="Calibri" w:hAnsi="Calibri" w:cs="Calibri" w:asciiTheme="minorAscii" w:hAnsiTheme="minorAscii" w:cstheme="minorAscii"/>
          <w:sz w:val="22"/>
          <w:szCs w:val="22"/>
        </w:rPr>
        <w:t xml:space="preserve">myös </w:t>
      </w:r>
      <w:r w:rsidRPr="6150A794" w:rsidR="00E91F63">
        <w:rPr>
          <w:rFonts w:ascii="Calibri" w:hAnsi="Calibri" w:cs="Calibri" w:asciiTheme="minorAscii" w:hAnsiTheme="minorAscii" w:cstheme="minorAscii"/>
          <w:sz w:val="22"/>
          <w:szCs w:val="22"/>
        </w:rPr>
        <w:t>hyvinvointialueiden kanssa</w:t>
      </w:r>
      <w:r w:rsidRPr="6150A794" w:rsidR="006F507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tehdyillä lapsikohtaisilla sopimuksilla</w:t>
      </w:r>
      <w:r w:rsidRPr="6150A794" w:rsidR="7313A48B">
        <w:rPr>
          <w:rFonts w:ascii="Calibri" w:hAnsi="Calibri" w:cs="Calibri" w:asciiTheme="minorAscii" w:hAnsiTheme="minorAscii" w:cstheme="minorAscii"/>
          <w:sz w:val="22"/>
          <w:szCs w:val="22"/>
        </w:rPr>
        <w:t>, mikäli Fieteri ei ole osallistunut ko. Hyvinvointialueen kilpailutukseen.</w:t>
      </w:r>
      <w:r w:rsidRPr="6150A794" w:rsidR="00C428A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="00E91F63" w:rsidP="00311BAB" w:rsidRDefault="00E91F63" w14:paraId="73190B88" w14:textId="77777777">
      <w:pPr>
        <w:spacing w:after="0"/>
        <w:ind w:left="0"/>
        <w:rPr>
          <w:rFonts w:asciiTheme="minorHAnsi" w:hAnsiTheme="minorHAnsi" w:cstheme="minorHAnsi"/>
          <w:sz w:val="22"/>
        </w:rPr>
      </w:pPr>
    </w:p>
    <w:p w:rsidRPr="00B478C1" w:rsidR="00426453" w:rsidP="0046755F" w:rsidRDefault="00426453" w14:paraId="3CC3F1CB" w14:textId="75B7AEC8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Fieteri </w:t>
      </w:r>
      <w:r w:rsidR="00EC609E">
        <w:rPr>
          <w:rFonts w:asciiTheme="minorHAnsi" w:hAnsiTheme="minorHAnsi" w:cstheme="minorHAnsi"/>
          <w:sz w:val="22"/>
        </w:rPr>
        <w:t>perehdyttää</w:t>
      </w:r>
      <w:r>
        <w:rPr>
          <w:rFonts w:asciiTheme="minorHAnsi" w:hAnsiTheme="minorHAnsi" w:cstheme="minorHAnsi"/>
          <w:sz w:val="22"/>
        </w:rPr>
        <w:t xml:space="preserve"> omahoitajia ja työntekijöitä sopimuksiin ja niiden antamiin palvelulupauksiin. </w:t>
      </w:r>
      <w:r w:rsidR="000E57B2">
        <w:rPr>
          <w:rFonts w:asciiTheme="minorHAnsi" w:hAnsiTheme="minorHAnsi" w:cstheme="minorHAnsi"/>
          <w:sz w:val="22"/>
        </w:rPr>
        <w:t>Tämä lisää lasten yhdenvertaisuutta</w:t>
      </w:r>
      <w:r w:rsidR="003765C5">
        <w:rPr>
          <w:rFonts w:asciiTheme="minorHAnsi" w:hAnsiTheme="minorHAnsi" w:cstheme="minorHAnsi"/>
          <w:sz w:val="22"/>
        </w:rPr>
        <w:t>,</w:t>
      </w:r>
      <w:r w:rsidR="000E57B2">
        <w:rPr>
          <w:rFonts w:asciiTheme="minorHAnsi" w:hAnsiTheme="minorHAnsi" w:cstheme="minorHAnsi"/>
          <w:sz w:val="22"/>
        </w:rPr>
        <w:t xml:space="preserve"> </w:t>
      </w:r>
      <w:r w:rsidR="00EC609E">
        <w:rPr>
          <w:rFonts w:asciiTheme="minorHAnsi" w:hAnsiTheme="minorHAnsi" w:cstheme="minorHAnsi"/>
          <w:sz w:val="22"/>
        </w:rPr>
        <w:t>kun</w:t>
      </w:r>
      <w:r w:rsidR="000E57B2">
        <w:rPr>
          <w:rFonts w:asciiTheme="minorHAnsi" w:hAnsiTheme="minorHAnsi" w:cstheme="minorHAnsi"/>
          <w:sz w:val="22"/>
        </w:rPr>
        <w:t xml:space="preserve"> sama</w:t>
      </w:r>
      <w:r w:rsidR="00EC609E">
        <w:rPr>
          <w:rFonts w:asciiTheme="minorHAnsi" w:hAnsiTheme="minorHAnsi" w:cstheme="minorHAnsi"/>
          <w:sz w:val="22"/>
        </w:rPr>
        <w:t>nsisältöiset</w:t>
      </w:r>
      <w:r w:rsidR="000E57B2">
        <w:rPr>
          <w:rFonts w:asciiTheme="minorHAnsi" w:hAnsiTheme="minorHAnsi" w:cstheme="minorHAnsi"/>
          <w:sz w:val="22"/>
        </w:rPr>
        <w:t xml:space="preserve"> palvelut ovat </w:t>
      </w:r>
      <w:r w:rsidR="003765C5">
        <w:rPr>
          <w:rFonts w:asciiTheme="minorHAnsi" w:hAnsiTheme="minorHAnsi" w:cstheme="minorHAnsi"/>
          <w:sz w:val="22"/>
        </w:rPr>
        <w:t>lapsille</w:t>
      </w:r>
      <w:r w:rsidR="000E57B2">
        <w:rPr>
          <w:rFonts w:asciiTheme="minorHAnsi" w:hAnsiTheme="minorHAnsi" w:cstheme="minorHAnsi"/>
          <w:sz w:val="22"/>
        </w:rPr>
        <w:t xml:space="preserve"> saatavilla. </w:t>
      </w:r>
    </w:p>
    <w:p w:rsidRPr="00B478C1" w:rsidR="00286661" w:rsidP="0046755F" w:rsidRDefault="00286661" w14:paraId="123CD06C" w14:textId="75F2AF62">
      <w:pPr>
        <w:ind w:left="360"/>
        <w:rPr>
          <w:rFonts w:asciiTheme="minorHAnsi" w:hAnsiTheme="minorHAnsi" w:cstheme="minorHAnsi"/>
          <w:sz w:val="22"/>
        </w:rPr>
      </w:pPr>
      <w:r w:rsidRPr="6150A794" w:rsidR="00286661">
        <w:rPr>
          <w:rFonts w:ascii="Calibri" w:hAnsi="Calibri" w:cs="Calibri" w:asciiTheme="minorAscii" w:hAnsiTheme="minorAscii" w:cstheme="minorAscii"/>
          <w:sz w:val="22"/>
          <w:szCs w:val="22"/>
        </w:rPr>
        <w:t xml:space="preserve">Fieterissä sopimusten laatimisesta vastaa toimitusjohtaja. </w:t>
      </w:r>
    </w:p>
    <w:p w:rsidR="00677E40" w:rsidP="00677E40" w:rsidRDefault="00834EEC" w14:paraId="5086D307" w14:textId="584C5FC3">
      <w:pPr>
        <w:pStyle w:val="Otsikko1"/>
        <w:numPr>
          <w:ilvl w:val="0"/>
          <w:numId w:val="10"/>
        </w:numPr>
      </w:pPr>
      <w:r>
        <w:t>PALVELUJEN SAATAVUUS, JATKUVUUS, TURVALLISUU</w:t>
      </w:r>
      <w:r w:rsidR="57D8260B">
        <w:t>S</w:t>
      </w:r>
      <w:r>
        <w:t>, LAATU JA ASIAKKAIDEN YHDENVERTAISUUS</w:t>
      </w:r>
    </w:p>
    <w:p w:rsidR="000C775F" w:rsidP="0046755F" w:rsidRDefault="000C775F" w14:paraId="2FF5CD64" w14:textId="10935A42">
      <w:pPr>
        <w:pStyle w:val="Otsikko2"/>
        <w:ind w:left="0" w:firstLine="360"/>
      </w:pPr>
      <w:r>
        <w:t>4.1 Palvelujen saatavuus</w:t>
      </w:r>
    </w:p>
    <w:p w:rsidR="005600BA" w:rsidP="0046755F" w:rsidRDefault="009F6FE1" w14:paraId="3137710B" w14:textId="081B6B31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Omavalvonnan avulla varmistetaan, että suunniteltava ja toteuttava sosiaa</w:t>
      </w:r>
      <w:r w:rsidR="00F9260C">
        <w:rPr>
          <w:rFonts w:asciiTheme="minorHAnsi" w:hAnsiTheme="minorHAnsi" w:cstheme="minorHAnsi"/>
          <w:sz w:val="22"/>
        </w:rPr>
        <w:t>l</w:t>
      </w:r>
      <w:r>
        <w:rPr>
          <w:rFonts w:asciiTheme="minorHAnsi" w:hAnsiTheme="minorHAnsi" w:cstheme="minorHAnsi"/>
          <w:sz w:val="22"/>
        </w:rPr>
        <w:t>ihuolto on sisällöltään, laajuudeltaan ja l</w:t>
      </w:r>
      <w:r w:rsidR="00F4491C">
        <w:rPr>
          <w:rFonts w:asciiTheme="minorHAnsi" w:hAnsiTheme="minorHAnsi" w:cstheme="minorHAnsi"/>
          <w:sz w:val="22"/>
        </w:rPr>
        <w:t>a</w:t>
      </w:r>
      <w:r>
        <w:rPr>
          <w:rFonts w:asciiTheme="minorHAnsi" w:hAnsiTheme="minorHAnsi" w:cstheme="minorHAnsi"/>
          <w:sz w:val="22"/>
        </w:rPr>
        <w:t>adultaan sell</w:t>
      </w:r>
      <w:r w:rsidR="00F9260C">
        <w:rPr>
          <w:rFonts w:asciiTheme="minorHAnsi" w:hAnsiTheme="minorHAnsi" w:cstheme="minorHAnsi"/>
          <w:sz w:val="22"/>
        </w:rPr>
        <w:t>a</w:t>
      </w:r>
      <w:r>
        <w:rPr>
          <w:rFonts w:asciiTheme="minorHAnsi" w:hAnsiTheme="minorHAnsi" w:cstheme="minorHAnsi"/>
          <w:sz w:val="22"/>
        </w:rPr>
        <w:t>i</w:t>
      </w:r>
      <w:r w:rsidR="00F9260C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>ta kuin asiakkaiden tarve edellyttää</w:t>
      </w:r>
      <w:r w:rsidR="00A869F0">
        <w:rPr>
          <w:rFonts w:asciiTheme="minorHAnsi" w:hAnsiTheme="minorHAnsi" w:cstheme="minorHAnsi"/>
          <w:sz w:val="22"/>
        </w:rPr>
        <w:t xml:space="preserve"> (Laki sosiaali- ja terveydenhuollon järjestämisestä 612/2021 4§, STM: sosiaalipalvelujen saatavuus</w:t>
      </w:r>
      <w:r w:rsidR="00F9260C">
        <w:rPr>
          <w:rFonts w:asciiTheme="minorHAnsi" w:hAnsiTheme="minorHAnsi" w:cstheme="minorHAnsi"/>
          <w:sz w:val="22"/>
        </w:rPr>
        <w:t>, THL: sosiaali- ja terveyspalvelujen saatavuuden parantaminen, mukaan lukien mielenterveys- ja päihdepalvelut).</w:t>
      </w:r>
    </w:p>
    <w:p w:rsidR="004B7AE4" w:rsidP="0046755F" w:rsidRDefault="004B7AE4" w14:paraId="46CA9683" w14:textId="79667F71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Fieterin</w:t>
      </w:r>
      <w:proofErr w:type="spellEnd"/>
      <w:r>
        <w:rPr>
          <w:rFonts w:asciiTheme="minorHAnsi" w:hAnsiTheme="minorHAnsi" w:cstheme="minorHAnsi"/>
          <w:sz w:val="22"/>
        </w:rPr>
        <w:t xml:space="preserve"> palvelu</w:t>
      </w:r>
      <w:r w:rsidR="00FC09E8">
        <w:rPr>
          <w:rFonts w:asciiTheme="minorHAnsi" w:hAnsiTheme="minorHAnsi" w:cstheme="minorHAnsi"/>
          <w:sz w:val="22"/>
        </w:rPr>
        <w:t xml:space="preserve">toiminta perustuu hyvinvointialueiden ja </w:t>
      </w:r>
      <w:proofErr w:type="spellStart"/>
      <w:r w:rsidR="00FC09E8">
        <w:rPr>
          <w:rFonts w:asciiTheme="minorHAnsi" w:hAnsiTheme="minorHAnsi" w:cstheme="minorHAnsi"/>
          <w:sz w:val="22"/>
        </w:rPr>
        <w:t>Fieterin</w:t>
      </w:r>
      <w:proofErr w:type="spellEnd"/>
      <w:r w:rsidR="00FC09E8">
        <w:rPr>
          <w:rFonts w:asciiTheme="minorHAnsi" w:hAnsiTheme="minorHAnsi" w:cstheme="minorHAnsi"/>
          <w:sz w:val="22"/>
        </w:rPr>
        <w:t xml:space="preserve"> välisiin sopimuksiin, joissa</w:t>
      </w:r>
      <w:r>
        <w:rPr>
          <w:rFonts w:asciiTheme="minorHAnsi" w:hAnsiTheme="minorHAnsi" w:cstheme="minorHAnsi"/>
          <w:sz w:val="22"/>
        </w:rPr>
        <w:t xml:space="preserve"> on kuvattu</w:t>
      </w:r>
      <w:r w:rsidR="00FC09E8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</w:t>
      </w:r>
      <w:r w:rsidR="00800A6B">
        <w:rPr>
          <w:rFonts w:asciiTheme="minorHAnsi" w:hAnsiTheme="minorHAnsi" w:cstheme="minorHAnsi"/>
          <w:sz w:val="22"/>
        </w:rPr>
        <w:t xml:space="preserve">minkälainen palvelukuvaus tulee vähimmäisvaatimuksiltaan olla. </w:t>
      </w:r>
      <w:proofErr w:type="spellStart"/>
      <w:r w:rsidR="000A613B">
        <w:rPr>
          <w:rFonts w:asciiTheme="minorHAnsi" w:hAnsiTheme="minorHAnsi" w:cstheme="minorHAnsi"/>
          <w:sz w:val="22"/>
        </w:rPr>
        <w:t>Fieterin</w:t>
      </w:r>
      <w:proofErr w:type="spellEnd"/>
      <w:r w:rsidR="000A613B">
        <w:rPr>
          <w:rFonts w:asciiTheme="minorHAnsi" w:hAnsiTheme="minorHAnsi" w:cstheme="minorHAnsi"/>
          <w:sz w:val="22"/>
        </w:rPr>
        <w:t xml:space="preserve"> toimitusjo</w:t>
      </w:r>
      <w:r w:rsidR="00781F48">
        <w:rPr>
          <w:rFonts w:asciiTheme="minorHAnsi" w:hAnsiTheme="minorHAnsi" w:cstheme="minorHAnsi"/>
          <w:sz w:val="22"/>
        </w:rPr>
        <w:t>ht</w:t>
      </w:r>
      <w:r w:rsidR="000A613B">
        <w:rPr>
          <w:rFonts w:asciiTheme="minorHAnsi" w:hAnsiTheme="minorHAnsi" w:cstheme="minorHAnsi"/>
          <w:sz w:val="22"/>
        </w:rPr>
        <w:t xml:space="preserve">aja </w:t>
      </w:r>
      <w:r w:rsidR="00C1606E">
        <w:rPr>
          <w:rFonts w:asciiTheme="minorHAnsi" w:hAnsiTheme="minorHAnsi" w:cstheme="minorHAnsi"/>
          <w:sz w:val="22"/>
        </w:rPr>
        <w:t xml:space="preserve">vastaa </w:t>
      </w:r>
      <w:r w:rsidR="00781F48">
        <w:rPr>
          <w:rFonts w:asciiTheme="minorHAnsi" w:hAnsiTheme="minorHAnsi" w:cstheme="minorHAnsi"/>
          <w:sz w:val="22"/>
        </w:rPr>
        <w:t>yhdessä hallituksen kanssa</w:t>
      </w:r>
      <w:r w:rsidR="00C1606E">
        <w:rPr>
          <w:rFonts w:asciiTheme="minorHAnsi" w:hAnsiTheme="minorHAnsi" w:cstheme="minorHAnsi"/>
          <w:sz w:val="22"/>
        </w:rPr>
        <w:t xml:space="preserve"> palvelun järjestämisestä</w:t>
      </w:r>
      <w:r w:rsidR="000173C0">
        <w:rPr>
          <w:rFonts w:asciiTheme="minorHAnsi" w:hAnsiTheme="minorHAnsi" w:cstheme="minorHAnsi"/>
          <w:sz w:val="22"/>
        </w:rPr>
        <w:t xml:space="preserve"> ja sen keskeytymättömästä jatkumisesta. Yksiköiden johtajat vasta</w:t>
      </w:r>
      <w:r w:rsidR="0088087E">
        <w:rPr>
          <w:rFonts w:asciiTheme="minorHAnsi" w:hAnsiTheme="minorHAnsi" w:cstheme="minorHAnsi"/>
          <w:sz w:val="22"/>
        </w:rPr>
        <w:t xml:space="preserve">avat </w:t>
      </w:r>
      <w:r w:rsidR="00595367">
        <w:rPr>
          <w:rFonts w:asciiTheme="minorHAnsi" w:hAnsiTheme="minorHAnsi" w:cstheme="minorHAnsi"/>
          <w:sz w:val="22"/>
        </w:rPr>
        <w:t xml:space="preserve">siitä, että asiakkaalle toteutettu palvelu täyttää sille sopimuksessa asetetut vaatimukset. </w:t>
      </w:r>
      <w:r w:rsidR="000A613B">
        <w:rPr>
          <w:rFonts w:asciiTheme="minorHAnsi" w:hAnsiTheme="minorHAnsi" w:cstheme="minorHAnsi"/>
          <w:sz w:val="22"/>
        </w:rPr>
        <w:t>Johtoryhmä</w:t>
      </w:r>
      <w:r w:rsidR="00F10599">
        <w:rPr>
          <w:rFonts w:asciiTheme="minorHAnsi" w:hAnsiTheme="minorHAnsi" w:cstheme="minorHAnsi"/>
          <w:sz w:val="22"/>
        </w:rPr>
        <w:t xml:space="preserve"> seuraa palvelujen toteutumista sis</w:t>
      </w:r>
      <w:r w:rsidR="00AC38E3">
        <w:rPr>
          <w:rFonts w:asciiTheme="minorHAnsi" w:hAnsiTheme="minorHAnsi" w:cstheme="minorHAnsi"/>
          <w:sz w:val="22"/>
        </w:rPr>
        <w:t>äisen valvonnan mukaa</w:t>
      </w:r>
      <w:r w:rsidR="00B124A5">
        <w:rPr>
          <w:rFonts w:asciiTheme="minorHAnsi" w:hAnsiTheme="minorHAnsi" w:cstheme="minorHAnsi"/>
          <w:sz w:val="22"/>
        </w:rPr>
        <w:t>n.</w:t>
      </w:r>
    </w:p>
    <w:p w:rsidR="00A961ED" w:rsidP="0046755F" w:rsidRDefault="00A961ED" w14:paraId="0F122B12" w14:textId="40ED2E2E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Asiakkaan palvelun tarvetta seurataan säännöllisesti asiakassuunnitelmaneuvotteluissa, johon asiakkaan läheiset osallistuvat. </w:t>
      </w:r>
      <w:r w:rsidR="006F3539">
        <w:rPr>
          <w:rFonts w:asciiTheme="minorHAnsi" w:hAnsiTheme="minorHAnsi" w:cstheme="minorHAnsi"/>
          <w:sz w:val="22"/>
        </w:rPr>
        <w:t xml:space="preserve">Tarvittaessa tietoa pyydetään myös </w:t>
      </w:r>
      <w:r w:rsidR="00B124A5">
        <w:rPr>
          <w:rFonts w:asciiTheme="minorHAnsi" w:hAnsiTheme="minorHAnsi" w:cstheme="minorHAnsi"/>
          <w:sz w:val="22"/>
        </w:rPr>
        <w:t>muilta yhteistyökumppaneilta sen mukaan, mikä on oleellista asiakkaan laadukkaan palvelun tuottamiseksi.</w:t>
      </w:r>
      <w:r w:rsidR="00CD16AE">
        <w:rPr>
          <w:rFonts w:asciiTheme="minorHAnsi" w:hAnsiTheme="minorHAnsi" w:cstheme="minorHAnsi"/>
          <w:sz w:val="22"/>
        </w:rPr>
        <w:t xml:space="preserve"> Fieterissä asiakas eli </w:t>
      </w:r>
      <w:proofErr w:type="spellStart"/>
      <w:r w:rsidR="00CD16AE">
        <w:rPr>
          <w:rFonts w:asciiTheme="minorHAnsi" w:hAnsiTheme="minorHAnsi" w:cstheme="minorHAnsi"/>
          <w:sz w:val="22"/>
        </w:rPr>
        <w:t>Fieteriin</w:t>
      </w:r>
      <w:proofErr w:type="spellEnd"/>
      <w:r w:rsidR="00CD16AE">
        <w:rPr>
          <w:rFonts w:asciiTheme="minorHAnsi" w:hAnsiTheme="minorHAnsi" w:cstheme="minorHAnsi"/>
          <w:sz w:val="22"/>
        </w:rPr>
        <w:t xml:space="preserve"> sijoitettu lapsi</w:t>
      </w:r>
      <w:r w:rsidR="007C424D">
        <w:rPr>
          <w:rFonts w:asciiTheme="minorHAnsi" w:hAnsiTheme="minorHAnsi" w:cstheme="minorHAnsi"/>
          <w:sz w:val="22"/>
        </w:rPr>
        <w:t>,</w:t>
      </w:r>
      <w:r w:rsidR="00CD16AE">
        <w:rPr>
          <w:rFonts w:asciiTheme="minorHAnsi" w:hAnsiTheme="minorHAnsi" w:cstheme="minorHAnsi"/>
          <w:sz w:val="22"/>
        </w:rPr>
        <w:t xml:space="preserve"> on tärkein osa </w:t>
      </w:r>
      <w:r w:rsidR="0046755F">
        <w:rPr>
          <w:rFonts w:asciiTheme="minorHAnsi" w:hAnsiTheme="minorHAnsi" w:cstheme="minorHAnsi"/>
          <w:sz w:val="22"/>
        </w:rPr>
        <w:t xml:space="preserve">asiakasprosessia. Lapsen mielipidettä kuunnellaan ja hänen kanssaan keskustellaan hänen elämäänsä liittyvistä asioista. </w:t>
      </w:r>
      <w:r w:rsidR="001470C2">
        <w:rPr>
          <w:rFonts w:asciiTheme="minorHAnsi" w:hAnsiTheme="minorHAnsi" w:cstheme="minorHAnsi"/>
          <w:sz w:val="22"/>
        </w:rPr>
        <w:t>Läheisten kanssa tehdään yhteistyötä ja pyritään löytämään keinoja, jotka tukisivat perheen jälleen yhdistämistä.</w:t>
      </w:r>
      <w:r w:rsidR="00830475">
        <w:rPr>
          <w:rFonts w:asciiTheme="minorHAnsi" w:hAnsiTheme="minorHAnsi" w:cstheme="minorHAnsi"/>
          <w:sz w:val="22"/>
        </w:rPr>
        <w:t xml:space="preserve"> (Lastensuojelulaki, sosiaalihuoltolaki 33§)</w:t>
      </w:r>
    </w:p>
    <w:p w:rsidR="00D85202" w:rsidP="00D85202" w:rsidRDefault="00D85202" w14:paraId="457C1F93" w14:textId="41F20F37">
      <w:pPr>
        <w:pStyle w:val="Otsikko2"/>
        <w:numPr>
          <w:ilvl w:val="1"/>
          <w:numId w:val="10"/>
        </w:numPr>
      </w:pPr>
      <w:r>
        <w:t>Palvelujen jatkuvuus</w:t>
      </w:r>
    </w:p>
    <w:p w:rsidR="00D85202" w:rsidP="00D85202" w:rsidRDefault="00D878A1" w14:paraId="3C6320E7" w14:textId="533C2356">
      <w:pPr>
        <w:ind w:left="360"/>
        <w:rPr>
          <w:rFonts w:asciiTheme="minorHAnsi" w:hAnsiTheme="minorHAnsi" w:cstheme="minorHAnsi"/>
          <w:sz w:val="22"/>
        </w:rPr>
      </w:pPr>
      <w:r w:rsidRPr="00070A72">
        <w:rPr>
          <w:rFonts w:asciiTheme="minorHAnsi" w:hAnsiTheme="minorHAnsi" w:cstheme="minorHAnsi"/>
          <w:sz w:val="22"/>
        </w:rPr>
        <w:t>Fieterissä palvelu</w:t>
      </w:r>
      <w:r w:rsidR="00B3554E">
        <w:rPr>
          <w:rFonts w:asciiTheme="minorHAnsi" w:hAnsiTheme="minorHAnsi" w:cstheme="minorHAnsi"/>
          <w:sz w:val="22"/>
        </w:rPr>
        <w:t>n</w:t>
      </w:r>
      <w:r w:rsidRPr="00070A72">
        <w:rPr>
          <w:rFonts w:asciiTheme="minorHAnsi" w:hAnsiTheme="minorHAnsi" w:cstheme="minorHAnsi"/>
          <w:sz w:val="22"/>
        </w:rPr>
        <w:t xml:space="preserve"> jatkuvuutta arvioidaan koko sijoituksen ajan. Fieteri pyrkii </w:t>
      </w:r>
      <w:r w:rsidR="00821D69">
        <w:rPr>
          <w:rFonts w:asciiTheme="minorHAnsi" w:hAnsiTheme="minorHAnsi" w:cstheme="minorHAnsi"/>
          <w:sz w:val="22"/>
        </w:rPr>
        <w:t xml:space="preserve">tukemaan </w:t>
      </w:r>
      <w:r w:rsidR="0036549D">
        <w:rPr>
          <w:rFonts w:asciiTheme="minorHAnsi" w:hAnsiTheme="minorHAnsi" w:cstheme="minorHAnsi"/>
          <w:sz w:val="22"/>
        </w:rPr>
        <w:t xml:space="preserve">lasta ja perhettä </w:t>
      </w:r>
      <w:r w:rsidRPr="00070A72">
        <w:rPr>
          <w:rFonts w:asciiTheme="minorHAnsi" w:hAnsiTheme="minorHAnsi" w:cstheme="minorHAnsi"/>
          <w:sz w:val="22"/>
        </w:rPr>
        <w:t>siirtymise</w:t>
      </w:r>
      <w:r w:rsidR="00821D69">
        <w:rPr>
          <w:rFonts w:asciiTheme="minorHAnsi" w:hAnsiTheme="minorHAnsi" w:cstheme="minorHAnsi"/>
          <w:sz w:val="22"/>
        </w:rPr>
        <w:t>ssä</w:t>
      </w:r>
      <w:r w:rsidRPr="00070A72">
        <w:rPr>
          <w:rFonts w:asciiTheme="minorHAnsi" w:hAnsiTheme="minorHAnsi" w:cstheme="minorHAnsi"/>
          <w:sz w:val="22"/>
        </w:rPr>
        <w:t xml:space="preserve"> </w:t>
      </w:r>
      <w:r w:rsidRPr="00070A72" w:rsidR="00070A72">
        <w:rPr>
          <w:rFonts w:asciiTheme="minorHAnsi" w:hAnsiTheme="minorHAnsi" w:cstheme="minorHAnsi"/>
          <w:sz w:val="22"/>
        </w:rPr>
        <w:t xml:space="preserve">seuraavaan palveluun </w:t>
      </w:r>
      <w:r w:rsidRPr="00070A72">
        <w:rPr>
          <w:rFonts w:asciiTheme="minorHAnsi" w:hAnsiTheme="minorHAnsi" w:cstheme="minorHAnsi"/>
          <w:sz w:val="22"/>
        </w:rPr>
        <w:t xml:space="preserve">myös asiakkuuden loppumisen jälkeen </w:t>
      </w:r>
      <w:r w:rsidRPr="00070A72" w:rsidR="00070A72">
        <w:rPr>
          <w:rFonts w:asciiTheme="minorHAnsi" w:hAnsiTheme="minorHAnsi" w:cstheme="minorHAnsi"/>
          <w:sz w:val="22"/>
        </w:rPr>
        <w:t>Fieterissä.</w:t>
      </w:r>
      <w:r w:rsidR="00070A7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42087">
        <w:rPr>
          <w:rFonts w:asciiTheme="minorHAnsi" w:hAnsiTheme="minorHAnsi" w:cstheme="minorHAnsi"/>
          <w:sz w:val="22"/>
        </w:rPr>
        <w:t>Fieteri</w:t>
      </w:r>
      <w:r w:rsidR="00093DB4">
        <w:rPr>
          <w:rFonts w:asciiTheme="minorHAnsi" w:hAnsiTheme="minorHAnsi" w:cstheme="minorHAnsi"/>
          <w:sz w:val="22"/>
        </w:rPr>
        <w:t>n</w:t>
      </w:r>
      <w:proofErr w:type="spellEnd"/>
      <w:r w:rsidR="00342087">
        <w:rPr>
          <w:rFonts w:asciiTheme="minorHAnsi" w:hAnsiTheme="minorHAnsi" w:cstheme="minorHAnsi"/>
          <w:sz w:val="22"/>
        </w:rPr>
        <w:t xml:space="preserve"> on mahdollista tarjota myös ilmoituksenvaraista toimintaa esim. jälkihuoltonuorelle, hänen siirtyessään uuteen elämänvaiheeseen. </w:t>
      </w:r>
    </w:p>
    <w:p w:rsidR="00591AB2" w:rsidP="780C75A5" w:rsidRDefault="00591AB2" w14:paraId="1218A8C0" w14:textId="3C7DD19B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Fieteri vastaa osaltaan siitä, että asiakkaan tiedot siirtyvät hyvinvointialueelle </w:t>
      </w:r>
      <w:r w:rsidRPr="780C75A5" w:rsidR="005D7BA5">
        <w:rPr>
          <w:rFonts w:asciiTheme="minorHAnsi" w:hAnsiTheme="minorHAnsi"/>
          <w:sz w:val="22"/>
        </w:rPr>
        <w:t>sijoituksen päättyessä ja asiakasta koskeva tieto on hyvinvointialueen käytettävissä</w:t>
      </w:r>
      <w:r w:rsidRPr="780C75A5" w:rsidR="0B17106F">
        <w:rPr>
          <w:rFonts w:asciiTheme="minorHAnsi" w:hAnsiTheme="minorHAnsi"/>
          <w:sz w:val="22"/>
        </w:rPr>
        <w:t xml:space="preserve"> </w:t>
      </w:r>
      <w:r w:rsidRPr="00895052" w:rsidR="0B17106F">
        <w:rPr>
          <w:rFonts w:asciiTheme="minorHAnsi" w:hAnsiTheme="minorHAnsi"/>
          <w:color w:val="auto"/>
          <w:sz w:val="22"/>
        </w:rPr>
        <w:t>katkeamattomasti</w:t>
      </w:r>
      <w:r w:rsidRPr="00895052" w:rsidR="005D7BA5">
        <w:rPr>
          <w:rFonts w:asciiTheme="minorHAnsi" w:hAnsiTheme="minorHAnsi"/>
          <w:color w:val="auto"/>
          <w:sz w:val="22"/>
        </w:rPr>
        <w:t xml:space="preserve">, </w:t>
      </w:r>
      <w:r w:rsidRPr="780C75A5" w:rsidR="00BB0EF1">
        <w:rPr>
          <w:rFonts w:asciiTheme="minorHAnsi" w:hAnsiTheme="minorHAnsi"/>
          <w:sz w:val="22"/>
        </w:rPr>
        <w:t>lain mukaisesti</w:t>
      </w:r>
      <w:r w:rsidRPr="780C75A5" w:rsidR="005D7BA5">
        <w:rPr>
          <w:rFonts w:asciiTheme="minorHAnsi" w:hAnsiTheme="minorHAnsi"/>
          <w:sz w:val="22"/>
        </w:rPr>
        <w:t xml:space="preserve">. </w:t>
      </w:r>
    </w:p>
    <w:p w:rsidR="0095167F" w:rsidP="780C75A5" w:rsidRDefault="0095167F" w14:paraId="699306C3" w14:textId="6BBE155B">
      <w:pPr>
        <w:ind w:left="360"/>
        <w:rPr>
          <w:rFonts w:asciiTheme="minorHAnsi" w:hAnsiTheme="minorHAnsi"/>
          <w:sz w:val="22"/>
        </w:rPr>
      </w:pPr>
      <w:proofErr w:type="spellStart"/>
      <w:r w:rsidRPr="780C75A5">
        <w:rPr>
          <w:rFonts w:asciiTheme="minorHAnsi" w:hAnsiTheme="minorHAnsi"/>
          <w:sz w:val="22"/>
        </w:rPr>
        <w:t>Fieteriin</w:t>
      </w:r>
      <w:proofErr w:type="spellEnd"/>
      <w:r w:rsidRPr="780C75A5">
        <w:rPr>
          <w:rFonts w:asciiTheme="minorHAnsi" w:hAnsiTheme="minorHAnsi"/>
          <w:sz w:val="22"/>
        </w:rPr>
        <w:t xml:space="preserve"> on laadittu valmius- ja varautumissuunnitelma, </w:t>
      </w:r>
      <w:r w:rsidRPr="780C75A5" w:rsidR="00737571">
        <w:rPr>
          <w:rFonts w:asciiTheme="minorHAnsi" w:hAnsiTheme="minorHAnsi"/>
          <w:sz w:val="22"/>
        </w:rPr>
        <w:t>joka auttaa ennakoima</w:t>
      </w:r>
      <w:r w:rsidRPr="00895052" w:rsidR="00737571">
        <w:rPr>
          <w:rFonts w:asciiTheme="minorHAnsi" w:hAnsiTheme="minorHAnsi"/>
          <w:sz w:val="22"/>
        </w:rPr>
        <w:t>an ja</w:t>
      </w:r>
      <w:r w:rsidRPr="780C75A5" w:rsidR="00737571">
        <w:rPr>
          <w:rFonts w:asciiTheme="minorHAnsi" w:hAnsiTheme="minorHAnsi"/>
          <w:sz w:val="22"/>
        </w:rPr>
        <w:t xml:space="preserve"> varautumaan poikkeustilanteisiin. Suunnitelman avulla pyritään myös poikkeustilanteen jälkeen mahdollisimman nopeaan elpymiseen. Suunnitelmassa erityispaino on asiakasturvallisuudella ja viestiketjuilla. </w:t>
      </w:r>
      <w:r w:rsidRPr="780C75A5" w:rsidR="00184528">
        <w:rPr>
          <w:rFonts w:asciiTheme="minorHAnsi" w:hAnsiTheme="minorHAnsi"/>
          <w:sz w:val="22"/>
        </w:rPr>
        <w:t xml:space="preserve">(Laki sosiaali- ja terveydenhuollon järjestämisestä 612/2021, 50§). </w:t>
      </w:r>
    </w:p>
    <w:p w:rsidR="004F50B6" w:rsidP="780C75A5" w:rsidRDefault="004F50B6" w14:paraId="152047CA" w14:textId="2F28DD15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>Huolellisella taloudenhoidolla</w:t>
      </w:r>
      <w:r w:rsidRPr="00895052">
        <w:rPr>
          <w:rFonts w:asciiTheme="minorHAnsi" w:hAnsiTheme="minorHAnsi"/>
          <w:color w:val="auto"/>
          <w:sz w:val="22"/>
        </w:rPr>
        <w:t xml:space="preserve"> </w:t>
      </w:r>
      <w:r w:rsidRPr="00895052" w:rsidR="7C93EB74">
        <w:rPr>
          <w:rFonts w:asciiTheme="minorHAnsi" w:hAnsiTheme="minorHAnsi"/>
          <w:color w:val="auto"/>
          <w:sz w:val="22"/>
        </w:rPr>
        <w:t xml:space="preserve">ja varautumisella </w:t>
      </w:r>
      <w:r w:rsidRPr="780C75A5">
        <w:rPr>
          <w:rFonts w:asciiTheme="minorHAnsi" w:hAnsiTheme="minorHAnsi"/>
          <w:sz w:val="22"/>
        </w:rPr>
        <w:t>pyritään varmist</w:t>
      </w:r>
      <w:r w:rsidRPr="780C75A5" w:rsidR="00BB0EF1">
        <w:rPr>
          <w:rFonts w:asciiTheme="minorHAnsi" w:hAnsiTheme="minorHAnsi"/>
          <w:sz w:val="22"/>
        </w:rPr>
        <w:t>a</w:t>
      </w:r>
      <w:r w:rsidRPr="780C75A5">
        <w:rPr>
          <w:rFonts w:asciiTheme="minorHAnsi" w:hAnsiTheme="minorHAnsi"/>
          <w:sz w:val="22"/>
        </w:rPr>
        <w:t>maan yritystoiminnan jatkumi</w:t>
      </w:r>
      <w:r w:rsidRPr="780C75A5" w:rsidR="00BB0EF1">
        <w:rPr>
          <w:rFonts w:asciiTheme="minorHAnsi" w:hAnsiTheme="minorHAnsi"/>
          <w:sz w:val="22"/>
        </w:rPr>
        <w:t>nen</w:t>
      </w:r>
      <w:r w:rsidRPr="780C75A5" w:rsidR="00003D20">
        <w:rPr>
          <w:rFonts w:asciiTheme="minorHAnsi" w:hAnsiTheme="minorHAnsi"/>
          <w:sz w:val="22"/>
        </w:rPr>
        <w:t xml:space="preserve"> myös poikkeavissa tilanteissa.</w:t>
      </w:r>
    </w:p>
    <w:p w:rsidR="002174FD" w:rsidP="00550A74" w:rsidRDefault="002174FD" w14:paraId="1360AAFD" w14:textId="27157519">
      <w:pPr>
        <w:pStyle w:val="Otsikko2"/>
        <w:numPr>
          <w:ilvl w:val="1"/>
          <w:numId w:val="10"/>
        </w:numPr>
      </w:pPr>
      <w:r>
        <w:t>Palvelujen turvallisuus ja laatu</w:t>
      </w:r>
    </w:p>
    <w:p w:rsidR="00BE2461" w:rsidP="6150A794" w:rsidRDefault="00BE2461" w14:paraId="724D27B4" w14:textId="26C83AAB">
      <w:pPr>
        <w:spacing w:after="0"/>
        <w:ind w:left="360"/>
        <w:rPr>
          <w:rFonts w:ascii="Calibri" w:hAnsi="Calibri" w:asciiTheme="minorAscii" w:hAnsiTheme="minorAscii"/>
          <w:sz w:val="22"/>
          <w:szCs w:val="22"/>
        </w:rPr>
      </w:pP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Omavalvontasuunnitelma ohjaa 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>Fieterin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 laatutyöskentelyä.</w:t>
      </w:r>
      <w:r w:rsidRPr="6150A794" w:rsidR="00CC6878">
        <w:rPr>
          <w:rFonts w:ascii="Calibri" w:hAnsi="Calibri" w:asciiTheme="minorAscii" w:hAnsiTheme="minorAscii"/>
          <w:sz w:val="22"/>
          <w:szCs w:val="22"/>
        </w:rPr>
        <w:t xml:space="preserve"> V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alvontaa tehdään kolmella eri tasolla: </w:t>
      </w:r>
      <w:r w:rsidRPr="6150A794" w:rsidR="00C12E6F">
        <w:rPr>
          <w:rFonts w:ascii="Calibri" w:hAnsi="Calibri" w:asciiTheme="minorAscii" w:hAnsiTheme="minorAscii"/>
          <w:sz w:val="22"/>
          <w:szCs w:val="22"/>
        </w:rPr>
        <w:t>työntekijöiden tekemä omavalvonta arjessa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, </w:t>
      </w:r>
      <w:r w:rsidRPr="6150A794" w:rsidR="00C12E6F">
        <w:rPr>
          <w:rFonts w:ascii="Calibri" w:hAnsi="Calibri" w:asciiTheme="minorAscii" w:hAnsiTheme="minorAscii"/>
          <w:sz w:val="22"/>
          <w:szCs w:val="22"/>
        </w:rPr>
        <w:t>johtoryhmän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 tekemä omavalvonta sekä </w:t>
      </w:r>
      <w:r w:rsidRPr="6150A794" w:rsidR="4637923A">
        <w:rPr>
          <w:rFonts w:ascii="Calibri" w:hAnsi="Calibri" w:asciiTheme="minorAscii" w:hAnsiTheme="minorAscii"/>
          <w:sz w:val="22"/>
          <w:szCs w:val="22"/>
        </w:rPr>
        <w:t>hyvinvointialueiden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150A794" w:rsidR="00BE2461">
        <w:rPr>
          <w:rFonts w:ascii="Calibri" w:hAnsi="Calibri" w:asciiTheme="minorAscii" w:hAnsiTheme="minorAscii"/>
          <w:sz w:val="22"/>
          <w:szCs w:val="22"/>
        </w:rPr>
        <w:t xml:space="preserve">valvonta. </w:t>
      </w:r>
    </w:p>
    <w:p w:rsidRPr="00BE2461" w:rsidR="00BE2461" w:rsidP="00BE2461" w:rsidRDefault="00BE2461" w14:paraId="3AC935D8" w14:textId="77777777"/>
    <w:p w:rsidR="002126F8" w:rsidP="002126F8" w:rsidRDefault="002126F8" w14:paraId="425FD9F6" w14:textId="68819FA8">
      <w:pPr>
        <w:pStyle w:val="Otsikko3"/>
        <w:ind w:left="0" w:firstLine="360"/>
      </w:pPr>
      <w:r>
        <w:t>Henkilöstöresurssit</w:t>
      </w:r>
    </w:p>
    <w:p w:rsidR="002126F8" w:rsidP="780C75A5" w:rsidRDefault="004F5887" w14:paraId="38E6772C" w14:textId="5EFA98F1">
      <w:pPr>
        <w:ind w:left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Asiakasturvallisuuden </w:t>
      </w:r>
      <w:r w:rsidR="00A36391">
        <w:rPr>
          <w:rFonts w:asciiTheme="minorHAnsi" w:hAnsiTheme="minorHAnsi"/>
          <w:sz w:val="22"/>
        </w:rPr>
        <w:t xml:space="preserve">varmistamiseksi, </w:t>
      </w:r>
      <w:r w:rsidRPr="780C75A5" w:rsidR="006658D6">
        <w:rPr>
          <w:rFonts w:asciiTheme="minorHAnsi" w:hAnsiTheme="minorHAnsi"/>
          <w:sz w:val="22"/>
        </w:rPr>
        <w:t xml:space="preserve">Fieterissä on töissä koulutettua henkilökuntaa </w:t>
      </w:r>
      <w:r w:rsidRPr="780C75A5" w:rsidR="002E3A4D">
        <w:rPr>
          <w:rFonts w:asciiTheme="minorHAnsi" w:hAnsiTheme="minorHAnsi"/>
          <w:sz w:val="22"/>
        </w:rPr>
        <w:t xml:space="preserve">vaadittavien </w:t>
      </w:r>
      <w:r w:rsidRPr="780C75A5" w:rsidR="006658D6">
        <w:rPr>
          <w:rFonts w:asciiTheme="minorHAnsi" w:hAnsiTheme="minorHAnsi"/>
          <w:sz w:val="22"/>
        </w:rPr>
        <w:t xml:space="preserve">lupien ja vaatimusten mukaisesti. </w:t>
      </w:r>
      <w:r w:rsidRPr="780C75A5" w:rsidR="00DB2E6A">
        <w:rPr>
          <w:rFonts w:asciiTheme="minorHAnsi" w:hAnsiTheme="minorHAnsi"/>
          <w:sz w:val="22"/>
        </w:rPr>
        <w:t>Henkilöstöstä vastaavat</w:t>
      </w:r>
      <w:r w:rsidRPr="780C75A5" w:rsidR="53BA0CAE">
        <w:rPr>
          <w:rFonts w:asciiTheme="minorHAnsi" w:hAnsiTheme="minorHAnsi"/>
          <w:sz w:val="22"/>
        </w:rPr>
        <w:t>,</w:t>
      </w:r>
      <w:r w:rsidRPr="780C75A5" w:rsidR="00DB2E6A">
        <w:rPr>
          <w:rFonts w:asciiTheme="minorHAnsi" w:hAnsiTheme="minorHAnsi"/>
          <w:sz w:val="22"/>
        </w:rPr>
        <w:t xml:space="preserve"> yksikön johtajat ja toiminnanjohtaja</w:t>
      </w:r>
      <w:r w:rsidRPr="780C75A5" w:rsidR="478A12C6">
        <w:rPr>
          <w:rFonts w:asciiTheme="minorHAnsi" w:hAnsiTheme="minorHAnsi"/>
          <w:sz w:val="22"/>
        </w:rPr>
        <w:t>,</w:t>
      </w:r>
      <w:r w:rsidRPr="780C75A5" w:rsidR="00DB2E6A">
        <w:rPr>
          <w:rFonts w:asciiTheme="minorHAnsi" w:hAnsiTheme="minorHAnsi"/>
          <w:sz w:val="22"/>
        </w:rPr>
        <w:t xml:space="preserve"> varmistavat</w:t>
      </w:r>
      <w:r w:rsidRPr="780C75A5" w:rsidR="009243B9">
        <w:rPr>
          <w:rFonts w:asciiTheme="minorHAnsi" w:hAnsiTheme="minorHAnsi"/>
          <w:sz w:val="22"/>
        </w:rPr>
        <w:t xml:space="preserve"> henkilöstö</w:t>
      </w:r>
      <w:r w:rsidRPr="780C75A5" w:rsidR="002E665C">
        <w:rPr>
          <w:rFonts w:asciiTheme="minorHAnsi" w:hAnsiTheme="minorHAnsi"/>
          <w:sz w:val="22"/>
        </w:rPr>
        <w:t xml:space="preserve">resurssien </w:t>
      </w:r>
      <w:r w:rsidRPr="780C75A5" w:rsidR="009243B9">
        <w:rPr>
          <w:rFonts w:asciiTheme="minorHAnsi" w:hAnsiTheme="minorHAnsi"/>
          <w:sz w:val="22"/>
        </w:rPr>
        <w:t xml:space="preserve">lainmukaisuuden, riittävyyden ja </w:t>
      </w:r>
      <w:r w:rsidRPr="780C75A5" w:rsidR="008D4ECE">
        <w:rPr>
          <w:rFonts w:asciiTheme="minorHAnsi" w:hAnsiTheme="minorHAnsi"/>
          <w:sz w:val="22"/>
        </w:rPr>
        <w:t xml:space="preserve">varautumisen poikkeavissa tilanteissa. </w:t>
      </w:r>
      <w:r w:rsidRPr="780C75A5" w:rsidR="00FC5E41">
        <w:rPr>
          <w:rFonts w:asciiTheme="minorHAnsi" w:hAnsiTheme="minorHAnsi"/>
          <w:sz w:val="22"/>
        </w:rPr>
        <w:t xml:space="preserve">Koulutussuunnitelman avulla henkilöstöä koulutetaan työn vaatimiin </w:t>
      </w:r>
      <w:r w:rsidRPr="780C75A5" w:rsidR="00C80292">
        <w:rPr>
          <w:rFonts w:asciiTheme="minorHAnsi" w:hAnsiTheme="minorHAnsi"/>
          <w:sz w:val="22"/>
        </w:rPr>
        <w:t xml:space="preserve">lisäkoulutuksiin. Koulutussuunnitelmassa huomioidaan erityisesti </w:t>
      </w:r>
      <w:r w:rsidR="005B3E86">
        <w:rPr>
          <w:rFonts w:asciiTheme="minorHAnsi" w:hAnsiTheme="minorHAnsi"/>
          <w:sz w:val="22"/>
        </w:rPr>
        <w:t>psykiatrinen</w:t>
      </w:r>
      <w:r w:rsidR="00E67CD7">
        <w:rPr>
          <w:rFonts w:asciiTheme="minorHAnsi" w:hAnsiTheme="minorHAnsi"/>
          <w:sz w:val="22"/>
        </w:rPr>
        <w:t xml:space="preserve"> osaaminen sekä </w:t>
      </w:r>
      <w:r w:rsidRPr="780C75A5" w:rsidR="00C80292">
        <w:rPr>
          <w:rFonts w:asciiTheme="minorHAnsi" w:hAnsiTheme="minorHAnsi"/>
          <w:sz w:val="22"/>
        </w:rPr>
        <w:t>trauma-</w:t>
      </w:r>
      <w:r w:rsidRPr="780C75A5" w:rsidR="00654016">
        <w:rPr>
          <w:rFonts w:asciiTheme="minorHAnsi" w:hAnsiTheme="minorHAnsi"/>
          <w:sz w:val="22"/>
        </w:rPr>
        <w:t xml:space="preserve"> ja neuropsykiatrinen koulutus</w:t>
      </w:r>
      <w:r w:rsidR="003F454E">
        <w:rPr>
          <w:rFonts w:asciiTheme="minorHAnsi" w:hAnsiTheme="minorHAnsi"/>
          <w:sz w:val="22"/>
        </w:rPr>
        <w:t>, jolla varmistutaan asiakasprofiilin muk</w:t>
      </w:r>
      <w:r w:rsidR="004347C4">
        <w:rPr>
          <w:rFonts w:asciiTheme="minorHAnsi" w:hAnsiTheme="minorHAnsi"/>
          <w:sz w:val="22"/>
        </w:rPr>
        <w:t>aisesta työskentelyotteesta.</w:t>
      </w:r>
      <w:r w:rsidRPr="780C75A5" w:rsidR="00654016">
        <w:rPr>
          <w:rFonts w:asciiTheme="minorHAnsi" w:hAnsiTheme="minorHAnsi"/>
          <w:sz w:val="22"/>
        </w:rPr>
        <w:t xml:space="preserve"> </w:t>
      </w:r>
    </w:p>
    <w:p w:rsidR="00654016" w:rsidP="780C75A5" w:rsidRDefault="00654016" w14:paraId="2BAFE6A0" w14:textId="6B1999C1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>Henki</w:t>
      </w:r>
      <w:r w:rsidRPr="780C75A5" w:rsidR="000325E4">
        <w:rPr>
          <w:rFonts w:asciiTheme="minorHAnsi" w:hAnsiTheme="minorHAnsi"/>
          <w:sz w:val="22"/>
        </w:rPr>
        <w:t>l</w:t>
      </w:r>
      <w:r w:rsidRPr="780C75A5">
        <w:rPr>
          <w:rFonts w:asciiTheme="minorHAnsi" w:hAnsiTheme="minorHAnsi"/>
          <w:sz w:val="22"/>
        </w:rPr>
        <w:t>östön pysyvyyteen ja</w:t>
      </w:r>
      <w:r w:rsidRPr="780C75A5" w:rsidR="000325E4">
        <w:rPr>
          <w:rFonts w:asciiTheme="minorHAnsi" w:hAnsiTheme="minorHAnsi"/>
          <w:sz w:val="22"/>
        </w:rPr>
        <w:t xml:space="preserve"> hyvään työilmapiiriin kiinnitetään erityistä huomiota</w:t>
      </w:r>
      <w:r w:rsidR="00E67CD7">
        <w:rPr>
          <w:rFonts w:asciiTheme="minorHAnsi" w:hAnsiTheme="minorHAnsi"/>
          <w:sz w:val="22"/>
        </w:rPr>
        <w:t xml:space="preserve"> läsnäolevan johtajuuden,</w:t>
      </w:r>
      <w:r w:rsidRPr="780C75A5" w:rsidR="005942D3">
        <w:rPr>
          <w:rFonts w:asciiTheme="minorHAnsi" w:hAnsiTheme="minorHAnsi"/>
          <w:sz w:val="22"/>
        </w:rPr>
        <w:t xml:space="preserve"> </w:t>
      </w:r>
      <w:r w:rsidRPr="780C75A5" w:rsidR="007E74D1">
        <w:rPr>
          <w:rFonts w:asciiTheme="minorHAnsi" w:hAnsiTheme="minorHAnsi"/>
          <w:sz w:val="22"/>
        </w:rPr>
        <w:t xml:space="preserve">perehdytyksen, </w:t>
      </w:r>
      <w:r w:rsidRPr="780C75A5" w:rsidR="005942D3">
        <w:rPr>
          <w:rFonts w:asciiTheme="minorHAnsi" w:hAnsiTheme="minorHAnsi"/>
          <w:sz w:val="22"/>
        </w:rPr>
        <w:t>kehityskeskustelujen, työnohjauksen ja henkilökunta</w:t>
      </w:r>
      <w:r w:rsidRPr="780C75A5" w:rsidR="00E113A3">
        <w:rPr>
          <w:rFonts w:asciiTheme="minorHAnsi" w:hAnsiTheme="minorHAnsi"/>
          <w:sz w:val="22"/>
        </w:rPr>
        <w:t xml:space="preserve">palavereiden </w:t>
      </w:r>
      <w:r w:rsidRPr="780C75A5" w:rsidR="00E113A3">
        <w:rPr>
          <w:rFonts w:asciiTheme="minorHAnsi" w:hAnsiTheme="minorHAnsi"/>
          <w:sz w:val="22"/>
        </w:rPr>
        <w:lastRenderedPageBreak/>
        <w:t xml:space="preserve">muodossa. </w:t>
      </w:r>
      <w:r w:rsidRPr="780C75A5" w:rsidR="004031AB">
        <w:rPr>
          <w:rFonts w:asciiTheme="minorHAnsi" w:hAnsiTheme="minorHAnsi"/>
          <w:sz w:val="22"/>
        </w:rPr>
        <w:t>Lisäksi kiinnitämme erityistä huomiota keskustelevan kulttuurin</w:t>
      </w:r>
      <w:r w:rsidRPr="780C75A5" w:rsidR="003E51CC">
        <w:rPr>
          <w:rFonts w:asciiTheme="minorHAnsi" w:hAnsiTheme="minorHAnsi"/>
          <w:sz w:val="22"/>
        </w:rPr>
        <w:t xml:space="preserve"> ylläpitämiseen työpaikalla sekä työvuorosuunnitteluun ja hyvään johtamiseen.</w:t>
      </w:r>
      <w:r w:rsidRPr="780C75A5" w:rsidR="004031AB">
        <w:rPr>
          <w:rFonts w:asciiTheme="minorHAnsi" w:hAnsiTheme="minorHAnsi"/>
          <w:sz w:val="22"/>
        </w:rPr>
        <w:t xml:space="preserve"> </w:t>
      </w:r>
      <w:r w:rsidRPr="780C75A5" w:rsidR="00346437">
        <w:rPr>
          <w:rFonts w:asciiTheme="minorHAnsi" w:hAnsiTheme="minorHAnsi"/>
          <w:sz w:val="22"/>
        </w:rPr>
        <w:t>Työntekijöiden työnkuvat o</w:t>
      </w:r>
      <w:r w:rsidRPr="780C75A5" w:rsidR="00AD1BA6">
        <w:rPr>
          <w:rFonts w:asciiTheme="minorHAnsi" w:hAnsiTheme="minorHAnsi"/>
          <w:sz w:val="22"/>
        </w:rPr>
        <w:t>vat</w:t>
      </w:r>
      <w:r w:rsidRPr="780C75A5" w:rsidR="00346437">
        <w:rPr>
          <w:rFonts w:asciiTheme="minorHAnsi" w:hAnsiTheme="minorHAnsi"/>
          <w:sz w:val="22"/>
        </w:rPr>
        <w:t xml:space="preserve"> aukikirjoitettu. </w:t>
      </w:r>
      <w:r w:rsidRPr="780C75A5" w:rsidR="00E113A3">
        <w:rPr>
          <w:rFonts w:asciiTheme="minorHAnsi" w:hAnsiTheme="minorHAnsi"/>
          <w:sz w:val="22"/>
        </w:rPr>
        <w:t>Fieterissä on käytössä työhyvinvointia tukevaa toimintaa, työterveyspalvelut sekä matalan kynnyksen puuttumis</w:t>
      </w:r>
      <w:r w:rsidRPr="780C75A5" w:rsidR="00DF5392">
        <w:rPr>
          <w:rFonts w:asciiTheme="minorHAnsi" w:hAnsiTheme="minorHAnsi"/>
          <w:sz w:val="22"/>
        </w:rPr>
        <w:t>kulttuuri, jos työssä huomataan</w:t>
      </w:r>
      <w:r w:rsidRPr="780C75A5" w:rsidR="366E36B7">
        <w:rPr>
          <w:rFonts w:asciiTheme="minorHAnsi" w:hAnsiTheme="minorHAnsi"/>
          <w:sz w:val="22"/>
        </w:rPr>
        <w:t xml:space="preserve"> </w:t>
      </w:r>
      <w:r w:rsidRPr="00895052" w:rsidR="366E36B7">
        <w:rPr>
          <w:rFonts w:asciiTheme="minorHAnsi" w:hAnsiTheme="minorHAnsi"/>
          <w:color w:val="auto"/>
          <w:sz w:val="22"/>
        </w:rPr>
        <w:t xml:space="preserve">esim. uupumista, </w:t>
      </w:r>
      <w:r w:rsidRPr="00895052" w:rsidR="00DF5392">
        <w:rPr>
          <w:rFonts w:asciiTheme="minorHAnsi" w:hAnsiTheme="minorHAnsi"/>
          <w:color w:val="auto"/>
          <w:sz w:val="22"/>
        </w:rPr>
        <w:t xml:space="preserve">epäasiallista </w:t>
      </w:r>
      <w:r w:rsidRPr="780C75A5" w:rsidR="00DF5392">
        <w:rPr>
          <w:rFonts w:asciiTheme="minorHAnsi" w:hAnsiTheme="minorHAnsi"/>
          <w:sz w:val="22"/>
        </w:rPr>
        <w:t>käytöstä tai häirintää. Työterveyden kanssa tehdään tiivistä yhteistyötä.</w:t>
      </w:r>
    </w:p>
    <w:p w:rsidRPr="00895052" w:rsidR="00904CA5" w:rsidP="6150A794" w:rsidRDefault="00904CA5" w14:paraId="0DA0EB0C" w14:textId="10F247D0">
      <w:pPr>
        <w:ind w:left="360"/>
        <w:rPr>
          <w:rFonts w:ascii="Calibri" w:hAnsi="Calibri" w:asciiTheme="minorAscii" w:hAnsiTheme="minorAscii"/>
          <w:color w:val="auto"/>
          <w:sz w:val="22"/>
          <w:szCs w:val="22"/>
        </w:rPr>
      </w:pPr>
      <w:r w:rsidRPr="6150A794" w:rsidR="00904CA5">
        <w:rPr>
          <w:rFonts w:ascii="Calibri" w:hAnsi="Calibri" w:asciiTheme="minorAscii" w:hAnsiTheme="minorAscii"/>
          <w:color w:val="auto"/>
          <w:sz w:val="22"/>
          <w:szCs w:val="22"/>
        </w:rPr>
        <w:t>Fieterissä on käytöss</w:t>
      </w:r>
      <w:r w:rsidRPr="6150A794" w:rsidR="0031374C">
        <w:rPr>
          <w:rFonts w:ascii="Calibri" w:hAnsi="Calibri" w:asciiTheme="minorAscii" w:hAnsiTheme="minorAscii"/>
          <w:color w:val="auto"/>
          <w:sz w:val="22"/>
          <w:szCs w:val="22"/>
        </w:rPr>
        <w:t>ä seuraavat asiakirjat ja seurantavälineet: työsuojelun toimintaohjelma,</w:t>
      </w:r>
      <w:r w:rsidRPr="6150A794" w:rsidR="77BF8ED7">
        <w:rPr>
          <w:rFonts w:ascii="Calibri" w:hAnsi="Calibri" w:asciiTheme="minorAscii" w:hAnsiTheme="minorAscii"/>
          <w:color w:val="auto"/>
          <w:sz w:val="22"/>
          <w:szCs w:val="22"/>
        </w:rPr>
        <w:t xml:space="preserve"> tapaturmatu</w:t>
      </w:r>
      <w:r w:rsidRPr="6150A794" w:rsidR="12B82DBE">
        <w:rPr>
          <w:rFonts w:ascii="Calibri" w:hAnsi="Calibri" w:asciiTheme="minorAscii" w:hAnsiTheme="minorAscii"/>
          <w:color w:val="auto"/>
          <w:sz w:val="22"/>
          <w:szCs w:val="22"/>
        </w:rPr>
        <w:t>t</w:t>
      </w:r>
      <w:r w:rsidRPr="6150A794" w:rsidR="77BF8ED7">
        <w:rPr>
          <w:rFonts w:ascii="Calibri" w:hAnsi="Calibri" w:asciiTheme="minorAscii" w:hAnsiTheme="minorAscii"/>
          <w:color w:val="auto"/>
          <w:sz w:val="22"/>
          <w:szCs w:val="22"/>
        </w:rPr>
        <w:t>kinta,</w:t>
      </w:r>
      <w:r w:rsidRPr="6150A794" w:rsidR="0031374C">
        <w:rPr>
          <w:rFonts w:ascii="Calibri" w:hAnsi="Calibri" w:asciiTheme="minorAscii" w:hAnsiTheme="minorAscii"/>
          <w:color w:val="auto"/>
          <w:sz w:val="22"/>
          <w:szCs w:val="22"/>
        </w:rPr>
        <w:t xml:space="preserve"> </w:t>
      </w:r>
      <w:r w:rsidRPr="6150A794" w:rsidR="0031374C">
        <w:rPr>
          <w:rFonts w:ascii="Calibri" w:hAnsi="Calibri" w:asciiTheme="minorAscii" w:hAnsiTheme="minorAscii"/>
          <w:color w:val="auto"/>
          <w:sz w:val="22"/>
          <w:szCs w:val="22"/>
        </w:rPr>
        <w:t>Halmeri</w:t>
      </w:r>
      <w:r w:rsidRPr="6150A794" w:rsidR="0031374C">
        <w:rPr>
          <w:rFonts w:ascii="Calibri" w:hAnsi="Calibri" w:asciiTheme="minorAscii" w:hAnsiTheme="minorAscii"/>
          <w:color w:val="auto"/>
          <w:sz w:val="22"/>
          <w:szCs w:val="22"/>
        </w:rPr>
        <w:t xml:space="preserve">-työturvallisuuden itsearviointi mittari, </w:t>
      </w:r>
      <w:r w:rsidRPr="6150A794" w:rsidR="002C6886">
        <w:rPr>
          <w:rFonts w:ascii="Calibri" w:hAnsi="Calibri" w:asciiTheme="minorAscii" w:hAnsiTheme="minorAscii"/>
          <w:color w:val="auto"/>
          <w:sz w:val="22"/>
          <w:szCs w:val="22"/>
        </w:rPr>
        <w:t xml:space="preserve">päihdehoito-ohjelma, </w:t>
      </w:r>
      <w:r w:rsidRPr="6150A794" w:rsidR="00951062">
        <w:rPr>
          <w:rFonts w:ascii="Calibri" w:hAnsi="Calibri" w:asciiTheme="minorAscii" w:hAnsiTheme="minorAscii"/>
          <w:color w:val="auto"/>
          <w:sz w:val="22"/>
          <w:szCs w:val="22"/>
        </w:rPr>
        <w:t xml:space="preserve">koulutussuunnitelma, </w:t>
      </w:r>
      <w:r w:rsidRPr="6150A794" w:rsidR="002C6886">
        <w:rPr>
          <w:rFonts w:ascii="Calibri" w:hAnsi="Calibri" w:asciiTheme="minorAscii" w:hAnsiTheme="minorAscii"/>
          <w:color w:val="auto"/>
          <w:sz w:val="22"/>
          <w:szCs w:val="22"/>
        </w:rPr>
        <w:t>tasa-arvosuunnitelma ja yhdenvertaisuussuunnitelma.</w:t>
      </w:r>
      <w:r w:rsidRPr="6150A794" w:rsidR="004D3683">
        <w:rPr>
          <w:rFonts w:ascii="Calibri" w:hAnsi="Calibri" w:asciiTheme="minorAscii" w:hAnsiTheme="minorAscii"/>
          <w:color w:val="auto"/>
          <w:sz w:val="22"/>
          <w:szCs w:val="22"/>
        </w:rPr>
        <w:t xml:space="preserve"> Lisäksi Fieterissä </w:t>
      </w:r>
      <w:r w:rsidRPr="6150A794" w:rsidR="00300152">
        <w:rPr>
          <w:rFonts w:ascii="Calibri" w:hAnsi="Calibri" w:asciiTheme="minorAscii" w:hAnsiTheme="minorAscii"/>
          <w:color w:val="auto"/>
          <w:sz w:val="22"/>
          <w:szCs w:val="22"/>
        </w:rPr>
        <w:t>toteutetaan Yhteistoimintalain mukaista vuoropuhelua henkilöstön kanssa.</w:t>
      </w:r>
      <w:r w:rsidRPr="6150A794" w:rsidR="39FF7648">
        <w:rPr>
          <w:rFonts w:ascii="Calibri" w:hAnsi="Calibri" w:asciiTheme="minorAscii" w:hAnsiTheme="minorAscii"/>
          <w:color w:val="auto"/>
          <w:sz w:val="22"/>
          <w:szCs w:val="22"/>
        </w:rPr>
        <w:t xml:space="preserve"> </w:t>
      </w:r>
      <w:r w:rsidRPr="6150A794" w:rsidR="30221EB5">
        <w:rPr>
          <w:rFonts w:ascii="Calibri" w:hAnsi="Calibri" w:asciiTheme="minorAscii" w:hAnsiTheme="minorAscii"/>
          <w:color w:val="auto"/>
          <w:sz w:val="22"/>
          <w:szCs w:val="22"/>
        </w:rPr>
        <w:t>K</w:t>
      </w:r>
      <w:r w:rsidRPr="6150A794" w:rsidR="39FF7648">
        <w:rPr>
          <w:rFonts w:ascii="Calibri" w:hAnsi="Calibri" w:asciiTheme="minorAscii" w:hAnsiTheme="minorAscii"/>
          <w:color w:val="auto"/>
          <w:sz w:val="22"/>
          <w:szCs w:val="22"/>
        </w:rPr>
        <w:t xml:space="preserve">äytössä on </w:t>
      </w:r>
      <w:r w:rsidRPr="6150A794" w:rsidR="0FEEDB33">
        <w:rPr>
          <w:rFonts w:ascii="Calibri" w:hAnsi="Calibri" w:asciiTheme="minorAscii" w:hAnsiTheme="minorAscii"/>
          <w:color w:val="auto"/>
          <w:sz w:val="22"/>
          <w:szCs w:val="22"/>
        </w:rPr>
        <w:t xml:space="preserve">myös </w:t>
      </w:r>
      <w:r w:rsidRPr="6150A794" w:rsidR="39FF7648">
        <w:rPr>
          <w:rFonts w:ascii="Calibri" w:hAnsi="Calibri" w:asciiTheme="minorAscii" w:hAnsiTheme="minorAscii"/>
          <w:color w:val="auto"/>
          <w:sz w:val="22"/>
          <w:szCs w:val="22"/>
        </w:rPr>
        <w:t>laajempi sisäisen auditoinnin mittaristo, jota päivitetään jatkuvasti.</w:t>
      </w:r>
    </w:p>
    <w:p w:rsidR="00375717" w:rsidP="6150A794" w:rsidRDefault="00375717" w14:paraId="29B3CFC9" w14:textId="41181978">
      <w:pPr>
        <w:spacing w:after="0"/>
        <w:ind w:left="360"/>
        <w:rPr>
          <w:rFonts w:ascii="Calibri" w:hAnsi="Calibri" w:asciiTheme="minorAscii" w:hAnsiTheme="minorAscii"/>
          <w:sz w:val="22"/>
          <w:szCs w:val="22"/>
        </w:rPr>
      </w:pPr>
      <w:r w:rsidRPr="6150A794" w:rsidR="00375717">
        <w:rPr>
          <w:rFonts w:ascii="Calibri" w:hAnsi="Calibri" w:asciiTheme="minorAscii" w:hAnsiTheme="minorAscii"/>
          <w:sz w:val="22"/>
          <w:szCs w:val="22"/>
        </w:rPr>
        <w:t xml:space="preserve">Asiakasturvallisuuden hallinta lähtee jo asiakkaan valinnan prosessista. </w:t>
      </w:r>
      <w:r w:rsidRPr="6150A794" w:rsidR="00806C7E">
        <w:rPr>
          <w:rFonts w:ascii="Calibri" w:hAnsi="Calibri" w:asciiTheme="minorAscii" w:hAnsiTheme="minorAscii"/>
          <w:sz w:val="22"/>
          <w:szCs w:val="22"/>
        </w:rPr>
        <w:t xml:space="preserve">Prosessit on kuvattu </w:t>
      </w:r>
      <w:r w:rsidRPr="6150A794" w:rsidR="00806C7E">
        <w:rPr>
          <w:rFonts w:ascii="Calibri" w:hAnsi="Calibri" w:asciiTheme="minorAscii" w:hAnsiTheme="minorAscii"/>
          <w:sz w:val="22"/>
          <w:szCs w:val="22"/>
        </w:rPr>
        <w:t>Fieterin</w:t>
      </w:r>
      <w:r w:rsidRPr="6150A794" w:rsidR="00806C7E">
        <w:rPr>
          <w:rFonts w:ascii="Calibri" w:hAnsi="Calibri" w:asciiTheme="minorAscii" w:hAnsiTheme="minorAscii"/>
          <w:sz w:val="22"/>
          <w:szCs w:val="22"/>
        </w:rPr>
        <w:t xml:space="preserve"> perehdytyskansioon. </w:t>
      </w:r>
      <w:r w:rsidRPr="6150A794" w:rsidR="00375717">
        <w:rPr>
          <w:rFonts w:ascii="Calibri" w:hAnsi="Calibri" w:asciiTheme="minorAscii" w:hAnsiTheme="minorAscii"/>
          <w:sz w:val="22"/>
          <w:szCs w:val="22"/>
        </w:rPr>
        <w:t>Ohjaajien ja yksikön johtajien tukena on toiminnanjohtaja</w:t>
      </w:r>
      <w:r w:rsidRPr="6150A794" w:rsidR="6F1195C7">
        <w:rPr>
          <w:rFonts w:ascii="Calibri" w:hAnsi="Calibri" w:asciiTheme="minorAscii" w:hAnsiTheme="minorAscii"/>
          <w:sz w:val="22"/>
          <w:szCs w:val="22"/>
        </w:rPr>
        <w:t>,</w:t>
      </w:r>
      <w:r w:rsidRPr="6150A794" w:rsidR="00375717">
        <w:rPr>
          <w:rFonts w:ascii="Calibri" w:hAnsi="Calibri" w:asciiTheme="minorAscii" w:hAnsiTheme="minorAscii"/>
          <w:sz w:val="22"/>
          <w:szCs w:val="22"/>
        </w:rPr>
        <w:t xml:space="preserve"> toimitusjohtaja sekä virka-ajan ulkopuolella </w:t>
      </w:r>
      <w:r w:rsidRPr="6150A794" w:rsidR="00375717">
        <w:rPr>
          <w:rFonts w:ascii="Calibri" w:hAnsi="Calibri" w:asciiTheme="minorAscii" w:hAnsiTheme="minorAscii"/>
          <w:sz w:val="22"/>
          <w:szCs w:val="22"/>
        </w:rPr>
        <w:t>Fieterin</w:t>
      </w:r>
      <w:r w:rsidRPr="6150A794" w:rsidR="00375717">
        <w:rPr>
          <w:rFonts w:ascii="Calibri" w:hAnsi="Calibri" w:asciiTheme="minorAscii" w:hAnsiTheme="minorAscii"/>
          <w:sz w:val="22"/>
          <w:szCs w:val="22"/>
        </w:rPr>
        <w:t xml:space="preserve"> päivystäjä</w:t>
      </w:r>
      <w:r w:rsidRPr="6150A794" w:rsidR="68DF2A15">
        <w:rPr>
          <w:rFonts w:ascii="Calibri" w:hAnsi="Calibri" w:asciiTheme="minorAscii" w:hAnsiTheme="minorAscii"/>
          <w:sz w:val="22"/>
          <w:szCs w:val="22"/>
        </w:rPr>
        <w:t>,</w:t>
      </w:r>
      <w:r w:rsidRPr="6150A794" w:rsidR="00C84CAB">
        <w:rPr>
          <w:rFonts w:ascii="Calibri" w:hAnsi="Calibri" w:asciiTheme="minorAscii" w:hAnsiTheme="minorAscii"/>
          <w:sz w:val="22"/>
          <w:szCs w:val="22"/>
        </w:rPr>
        <w:t xml:space="preserve"> konsultaatioapuna</w:t>
      </w:r>
      <w:r w:rsidRPr="6150A794" w:rsidR="00375717">
        <w:rPr>
          <w:rFonts w:ascii="Calibri" w:hAnsi="Calibri" w:asciiTheme="minorAscii" w:hAnsiTheme="minorAscii"/>
          <w:sz w:val="22"/>
          <w:szCs w:val="22"/>
        </w:rPr>
        <w:t xml:space="preserve">. </w:t>
      </w:r>
    </w:p>
    <w:p w:rsidR="00375717" w:rsidP="00BE2461" w:rsidRDefault="00375717" w14:paraId="1AD470B8" w14:textId="77777777">
      <w:pPr>
        <w:pStyle w:val="Otsikko3"/>
        <w:spacing w:before="0"/>
        <w:ind w:left="0" w:firstLine="360"/>
      </w:pPr>
    </w:p>
    <w:p w:rsidRPr="00AC08B7" w:rsidR="00502403" w:rsidP="00AC08B7" w:rsidRDefault="009F7AA4" w14:paraId="69E47C49" w14:textId="30CF8B45">
      <w:pPr>
        <w:pStyle w:val="Otsikko3"/>
        <w:spacing w:before="0"/>
        <w:ind w:left="0" w:firstLine="360"/>
      </w:pPr>
      <w:r>
        <w:t xml:space="preserve">Omavalvontasuunnitelma </w:t>
      </w:r>
    </w:p>
    <w:p w:rsidR="00550A74" w:rsidP="780C75A5" w:rsidRDefault="005B7B92" w14:paraId="463980F8" w14:textId="6642219E">
      <w:pPr>
        <w:spacing w:after="0"/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>Fieteri kehittää toimintatapojaan ja arvioi päivittäisessä työssä laadun toteutumista</w:t>
      </w:r>
      <w:r w:rsidRPr="780C75A5" w:rsidR="00CC52F3">
        <w:rPr>
          <w:rFonts w:asciiTheme="minorHAnsi" w:hAnsiTheme="minorHAnsi"/>
          <w:sz w:val="22"/>
        </w:rPr>
        <w:t xml:space="preserve">. </w:t>
      </w:r>
      <w:r w:rsidRPr="780C75A5" w:rsidR="00A5798B">
        <w:rPr>
          <w:rFonts w:asciiTheme="minorHAnsi" w:hAnsiTheme="minorHAnsi"/>
          <w:sz w:val="22"/>
        </w:rPr>
        <w:t>Toimitusjohtaja</w:t>
      </w:r>
      <w:r w:rsidRPr="780C75A5" w:rsidR="00D96DD5">
        <w:rPr>
          <w:rFonts w:asciiTheme="minorHAnsi" w:hAnsiTheme="minorHAnsi"/>
          <w:sz w:val="22"/>
        </w:rPr>
        <w:t xml:space="preserve"> vastaa siitä</w:t>
      </w:r>
      <w:r w:rsidRPr="780C75A5" w:rsidR="00A5798B">
        <w:rPr>
          <w:rFonts w:asciiTheme="minorHAnsi" w:hAnsiTheme="minorHAnsi"/>
          <w:sz w:val="22"/>
        </w:rPr>
        <w:t xml:space="preserve">, </w:t>
      </w:r>
      <w:r w:rsidRPr="780C75A5" w:rsidR="00D96DD5">
        <w:rPr>
          <w:rFonts w:asciiTheme="minorHAnsi" w:hAnsiTheme="minorHAnsi"/>
          <w:sz w:val="22"/>
        </w:rPr>
        <w:t xml:space="preserve">että </w:t>
      </w:r>
      <w:r w:rsidRPr="780C75A5" w:rsidR="00A5798B">
        <w:rPr>
          <w:rFonts w:asciiTheme="minorHAnsi" w:hAnsiTheme="minorHAnsi"/>
          <w:sz w:val="22"/>
        </w:rPr>
        <w:t>o</w:t>
      </w:r>
      <w:r w:rsidRPr="780C75A5" w:rsidR="00CC52F3">
        <w:rPr>
          <w:rFonts w:asciiTheme="minorHAnsi" w:hAnsiTheme="minorHAnsi"/>
          <w:sz w:val="22"/>
        </w:rPr>
        <w:t xml:space="preserve">mavalvontasuunnitelma </w:t>
      </w:r>
      <w:r w:rsidRPr="00895052" w:rsidR="00CC52F3">
        <w:rPr>
          <w:rFonts w:asciiTheme="minorHAnsi" w:hAnsiTheme="minorHAnsi"/>
          <w:color w:val="auto"/>
          <w:sz w:val="22"/>
        </w:rPr>
        <w:t xml:space="preserve">päivitetään </w:t>
      </w:r>
      <w:r w:rsidR="00C4644F">
        <w:rPr>
          <w:rFonts w:asciiTheme="minorHAnsi" w:hAnsiTheme="minorHAnsi"/>
          <w:color w:val="auto"/>
          <w:sz w:val="22"/>
        </w:rPr>
        <w:t xml:space="preserve">tarvittaessa, mutta vähintään </w:t>
      </w:r>
      <w:r w:rsidRPr="00895052" w:rsidR="77C60905">
        <w:rPr>
          <w:rFonts w:asciiTheme="minorHAnsi" w:hAnsiTheme="minorHAnsi"/>
          <w:color w:val="auto"/>
          <w:sz w:val="22"/>
        </w:rPr>
        <w:t>neljä kertaa</w:t>
      </w:r>
      <w:r w:rsidRPr="00895052" w:rsidR="00CC52F3">
        <w:rPr>
          <w:rFonts w:asciiTheme="minorHAnsi" w:hAnsiTheme="minorHAnsi"/>
          <w:color w:val="auto"/>
          <w:sz w:val="22"/>
        </w:rPr>
        <w:t xml:space="preserve"> vuodessa</w:t>
      </w:r>
      <w:r w:rsidRPr="00895052" w:rsidR="00743583">
        <w:rPr>
          <w:rFonts w:asciiTheme="minorHAnsi" w:hAnsiTheme="minorHAnsi"/>
          <w:color w:val="auto"/>
          <w:sz w:val="22"/>
        </w:rPr>
        <w:t xml:space="preserve"> </w:t>
      </w:r>
      <w:r w:rsidRPr="780C75A5" w:rsidR="00743583">
        <w:rPr>
          <w:rFonts w:asciiTheme="minorHAnsi" w:hAnsiTheme="minorHAnsi"/>
          <w:sz w:val="22"/>
        </w:rPr>
        <w:t>yhdessä</w:t>
      </w:r>
      <w:r w:rsidRPr="780C75A5" w:rsidR="00EB4211">
        <w:rPr>
          <w:rFonts w:asciiTheme="minorHAnsi" w:hAnsiTheme="minorHAnsi"/>
          <w:sz w:val="22"/>
        </w:rPr>
        <w:t xml:space="preserve"> </w:t>
      </w:r>
      <w:r w:rsidRPr="780C75A5" w:rsidR="00D55336">
        <w:rPr>
          <w:rFonts w:asciiTheme="minorHAnsi" w:hAnsiTheme="minorHAnsi"/>
          <w:sz w:val="22"/>
        </w:rPr>
        <w:t>yksikön johtajien kanssa. Suunnitelmaan</w:t>
      </w:r>
      <w:r w:rsidRPr="780C75A5" w:rsidR="00EB4211">
        <w:rPr>
          <w:rFonts w:asciiTheme="minorHAnsi" w:hAnsiTheme="minorHAnsi"/>
          <w:sz w:val="22"/>
        </w:rPr>
        <w:t xml:space="preserve"> merkitään myös tulevan vuoden kehittämistoimenpiteet. Omavalvontasuunnitelmaa päivite</w:t>
      </w:r>
      <w:r w:rsidRPr="780C75A5" w:rsidR="00427230">
        <w:rPr>
          <w:rFonts w:asciiTheme="minorHAnsi" w:hAnsiTheme="minorHAnsi"/>
          <w:sz w:val="22"/>
        </w:rPr>
        <w:t>t</w:t>
      </w:r>
      <w:r w:rsidRPr="780C75A5" w:rsidR="00EB4211">
        <w:rPr>
          <w:rFonts w:asciiTheme="minorHAnsi" w:hAnsiTheme="minorHAnsi"/>
          <w:sz w:val="22"/>
        </w:rPr>
        <w:t>ään aina tarvittaessa, mikäli toiminta muuttuu</w:t>
      </w:r>
      <w:r w:rsidRPr="780C75A5" w:rsidR="55118CD2">
        <w:rPr>
          <w:rFonts w:asciiTheme="minorHAnsi" w:hAnsiTheme="minorHAnsi"/>
          <w:sz w:val="22"/>
        </w:rPr>
        <w:t>.</w:t>
      </w:r>
      <w:r w:rsidRPr="780C75A5" w:rsidR="00D4094A">
        <w:rPr>
          <w:rFonts w:asciiTheme="minorHAnsi" w:hAnsiTheme="minorHAnsi"/>
          <w:sz w:val="22"/>
        </w:rPr>
        <w:t xml:space="preserve"> Asiasta tiedotetaan henkilökuntaa. Mikäli kyseessä on toimintaan oleellisesti vaikuttava asia, se viedään yksiköiden henkilökuntapalavereihin kesku</w:t>
      </w:r>
      <w:r w:rsidRPr="780C75A5" w:rsidR="009803F9">
        <w:rPr>
          <w:rFonts w:asciiTheme="minorHAnsi" w:hAnsiTheme="minorHAnsi"/>
          <w:sz w:val="22"/>
        </w:rPr>
        <w:t>s</w:t>
      </w:r>
      <w:r w:rsidRPr="780C75A5" w:rsidR="00D4094A">
        <w:rPr>
          <w:rFonts w:asciiTheme="minorHAnsi" w:hAnsiTheme="minorHAnsi"/>
          <w:sz w:val="22"/>
        </w:rPr>
        <w:t>teltavaksi.</w:t>
      </w:r>
      <w:r w:rsidRPr="780C75A5" w:rsidR="00221756">
        <w:rPr>
          <w:rFonts w:asciiTheme="minorHAnsi" w:hAnsiTheme="minorHAnsi"/>
          <w:sz w:val="22"/>
        </w:rPr>
        <w:t xml:space="preserve"> </w:t>
      </w:r>
      <w:r w:rsidRPr="780C75A5" w:rsidR="004B75C4">
        <w:rPr>
          <w:rFonts w:asciiTheme="minorHAnsi" w:hAnsiTheme="minorHAnsi"/>
          <w:sz w:val="22"/>
        </w:rPr>
        <w:t>Henkilökunnan</w:t>
      </w:r>
      <w:r w:rsidRPr="780C75A5" w:rsidR="00221756">
        <w:rPr>
          <w:rFonts w:asciiTheme="minorHAnsi" w:hAnsiTheme="minorHAnsi"/>
          <w:sz w:val="22"/>
        </w:rPr>
        <w:t xml:space="preserve"> vastuulla on toteuttaa omavalvontasuunnitelman mukaista toimintaa yksiköissään.</w:t>
      </w:r>
    </w:p>
    <w:p w:rsidR="00CC52F3" w:rsidP="000E42D9" w:rsidRDefault="00CC52F3" w14:paraId="5555BFFC" w14:textId="77777777">
      <w:pPr>
        <w:spacing w:after="0"/>
        <w:ind w:left="360"/>
        <w:rPr>
          <w:rFonts w:asciiTheme="minorHAnsi" w:hAnsiTheme="minorHAnsi" w:cstheme="minorHAnsi"/>
          <w:sz w:val="22"/>
        </w:rPr>
      </w:pPr>
    </w:p>
    <w:p w:rsidR="00630C31" w:rsidP="00550A74" w:rsidRDefault="00630C31" w14:paraId="21C14216" w14:textId="2178170A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Fieteri tekee yhteistyötä asiakasturvallisuuden ja laadun varmistamiseksi myös eri viranomaisten ja toimijoiden kanssa kuten esim. aluehallintovirasto, hyvinvointialueet, pelastusviranomaiset, työsuojeluviranomaiset, työterveys</w:t>
      </w:r>
      <w:r w:rsidR="00AF5E5C">
        <w:rPr>
          <w:rFonts w:asciiTheme="minorHAnsi" w:hAnsiTheme="minorHAnsi" w:cstheme="minorHAnsi"/>
          <w:sz w:val="22"/>
        </w:rPr>
        <w:t>, alihankkijat</w:t>
      </w:r>
      <w:r>
        <w:rPr>
          <w:rFonts w:asciiTheme="minorHAnsi" w:hAnsiTheme="minorHAnsi" w:cstheme="minorHAnsi"/>
          <w:sz w:val="22"/>
        </w:rPr>
        <w:t xml:space="preserve"> ja kiinteistöhuolto.</w:t>
      </w:r>
    </w:p>
    <w:p w:rsidR="00A33E51" w:rsidP="000E42D9" w:rsidRDefault="00A33E51" w14:paraId="567E7BCC" w14:textId="3FDED97D">
      <w:pPr>
        <w:pStyle w:val="Otsikko3"/>
        <w:ind w:left="0" w:firstLine="360"/>
      </w:pPr>
      <w:r>
        <w:t>Riskienhallinta</w:t>
      </w:r>
    </w:p>
    <w:p w:rsidR="00AC08B7" w:rsidP="780C75A5" w:rsidRDefault="00AC08B7" w14:paraId="25D36302" w14:textId="0C00D9FF">
      <w:pPr>
        <w:ind w:left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Yksikön johtajat vastaavat riittävistä resursseista asiakasturvallisuuden varmistamiseksi. </w:t>
      </w:r>
      <w:r w:rsidR="002D3B3C">
        <w:rPr>
          <w:rFonts w:asciiTheme="minorHAnsi" w:hAnsiTheme="minorHAnsi"/>
          <w:sz w:val="22"/>
        </w:rPr>
        <w:t xml:space="preserve">Lapsia kuullaan ja muuttuviin tilanteisiin reagoidaan niiden vaatimalla tavalla. </w:t>
      </w:r>
    </w:p>
    <w:p w:rsidRPr="009803F9" w:rsidR="009803F9" w:rsidP="6150A794" w:rsidRDefault="00AF5E5C" w14:paraId="704D76CF" w14:textId="63FD8765">
      <w:pPr>
        <w:ind w:left="360"/>
        <w:rPr>
          <w:rFonts w:ascii="Calibri" w:hAnsi="Calibri" w:asciiTheme="minorAscii" w:hAnsiTheme="minorAscii"/>
          <w:color w:val="FF0000"/>
          <w:sz w:val="22"/>
          <w:szCs w:val="22"/>
        </w:rPr>
      </w:pPr>
      <w:r w:rsidRPr="6150A794" w:rsidR="00AF5E5C">
        <w:rPr>
          <w:rFonts w:ascii="Calibri" w:hAnsi="Calibri" w:asciiTheme="minorAscii" w:hAnsiTheme="minorAscii"/>
          <w:sz w:val="22"/>
          <w:szCs w:val="22"/>
        </w:rPr>
        <w:t>Henkilökunnalle tehdään kerran vuodessa kysely työhön liittyvi</w:t>
      </w:r>
      <w:r w:rsidRPr="6150A794" w:rsidR="00B902CD">
        <w:rPr>
          <w:rFonts w:ascii="Calibri" w:hAnsi="Calibri" w:asciiTheme="minorAscii" w:hAnsiTheme="minorAscii"/>
          <w:sz w:val="22"/>
          <w:szCs w:val="22"/>
        </w:rPr>
        <w:t>stä riskeistä</w:t>
      </w:r>
      <w:r w:rsidRPr="6150A794" w:rsidR="00AF5E5C">
        <w:rPr>
          <w:rFonts w:ascii="Calibri" w:hAnsi="Calibri" w:asciiTheme="minorAscii" w:hAnsiTheme="minorAscii"/>
          <w:sz w:val="22"/>
          <w:szCs w:val="22"/>
        </w:rPr>
        <w:t>.</w:t>
      </w:r>
      <w:r w:rsidRPr="6150A794" w:rsidR="00B902CD">
        <w:rPr>
          <w:rFonts w:ascii="Calibri" w:hAnsi="Calibri" w:asciiTheme="minorAscii" w:hAnsiTheme="minorAscii"/>
          <w:sz w:val="22"/>
          <w:szCs w:val="22"/>
        </w:rPr>
        <w:t xml:space="preserve"> Näiden pohjalta voidaan tehdä tarkempi riski</w:t>
      </w:r>
      <w:r w:rsidRPr="6150A794" w:rsidR="00E442C4">
        <w:rPr>
          <w:rFonts w:ascii="Calibri" w:hAnsi="Calibri" w:asciiTheme="minorAscii" w:hAnsiTheme="minorAscii"/>
          <w:sz w:val="22"/>
          <w:szCs w:val="22"/>
        </w:rPr>
        <w:t>analyy</w:t>
      </w:r>
      <w:r w:rsidRPr="6150A794" w:rsidR="00B902CD">
        <w:rPr>
          <w:rFonts w:ascii="Calibri" w:hAnsi="Calibri" w:asciiTheme="minorAscii" w:hAnsiTheme="minorAscii"/>
          <w:sz w:val="22"/>
          <w:szCs w:val="22"/>
        </w:rPr>
        <w:t>si suurimmista riskeistä työssä</w:t>
      </w:r>
      <w:r w:rsidRPr="6150A794" w:rsidR="00F405D7">
        <w:rPr>
          <w:rFonts w:ascii="Calibri" w:hAnsi="Calibri" w:asciiTheme="minorAscii" w:hAnsiTheme="minorAscii"/>
          <w:sz w:val="22"/>
          <w:szCs w:val="22"/>
        </w:rPr>
        <w:t xml:space="preserve">. Arvioinnissa käytetään mm. seuraavia menetelmiä: </w:t>
      </w:r>
      <w:r w:rsidRPr="6150A794" w:rsidR="00F405D7">
        <w:rPr>
          <w:rFonts w:ascii="Calibri" w:hAnsi="Calibri" w:asciiTheme="minorAscii" w:hAnsiTheme="minorAscii"/>
          <w:sz w:val="22"/>
          <w:szCs w:val="22"/>
        </w:rPr>
        <w:t>Halmeri</w:t>
      </w:r>
      <w:r w:rsidRPr="6150A794" w:rsidR="00F405D7">
        <w:rPr>
          <w:rFonts w:ascii="Calibri" w:hAnsi="Calibri" w:asciiTheme="minorAscii" w:hAnsiTheme="minorAscii"/>
          <w:sz w:val="22"/>
          <w:szCs w:val="22"/>
        </w:rPr>
        <w:t xml:space="preserve"> (työsuojelu), </w:t>
      </w:r>
      <w:r w:rsidRPr="6150A794" w:rsidR="00E04BDE">
        <w:rPr>
          <w:rFonts w:ascii="Calibri" w:hAnsi="Calibri" w:asciiTheme="minorAscii" w:hAnsiTheme="minorAscii"/>
          <w:sz w:val="22"/>
          <w:szCs w:val="22"/>
        </w:rPr>
        <w:t>väkivallan uhan mittari sekä tietosuojariskit (CIA-</w:t>
      </w:r>
      <w:r w:rsidRPr="6150A794" w:rsidR="0A58F3ED">
        <w:rPr>
          <w:rFonts w:ascii="Calibri" w:hAnsi="Calibri" w:asciiTheme="minorAscii" w:hAnsiTheme="minorAscii"/>
          <w:sz w:val="22"/>
          <w:szCs w:val="22"/>
        </w:rPr>
        <w:t>luokittelu</w:t>
      </w:r>
      <w:r w:rsidRPr="6150A794" w:rsidR="00E04BDE">
        <w:rPr>
          <w:rFonts w:ascii="Calibri" w:hAnsi="Calibri" w:asciiTheme="minorAscii" w:hAnsiTheme="minorAscii"/>
          <w:sz w:val="22"/>
          <w:szCs w:val="22"/>
        </w:rPr>
        <w:t>).</w:t>
      </w:r>
      <w:r w:rsidRPr="6150A794" w:rsidR="00E442C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150A794" w:rsidR="00784E52">
        <w:rPr>
          <w:rFonts w:ascii="Calibri" w:hAnsi="Calibri" w:asciiTheme="minorAscii" w:hAnsiTheme="minorAscii"/>
          <w:sz w:val="22"/>
          <w:szCs w:val="22"/>
        </w:rPr>
        <w:t>Fieteriin</w:t>
      </w:r>
      <w:r w:rsidRPr="6150A794" w:rsidR="00784E52">
        <w:rPr>
          <w:rFonts w:ascii="Calibri" w:hAnsi="Calibri" w:asciiTheme="minorAscii" w:hAnsiTheme="minorAscii"/>
          <w:sz w:val="22"/>
          <w:szCs w:val="22"/>
        </w:rPr>
        <w:t xml:space="preserve"> on laadittu </w:t>
      </w:r>
      <w:r w:rsidRPr="6150A794" w:rsidR="00784E52">
        <w:rPr>
          <w:rFonts w:ascii="Calibri" w:hAnsi="Calibri" w:asciiTheme="minorAscii" w:hAnsiTheme="minorAscii"/>
          <w:sz w:val="22"/>
          <w:szCs w:val="22"/>
        </w:rPr>
        <w:t>varautumissuunitelma</w:t>
      </w:r>
      <w:r w:rsidRPr="6150A794" w:rsidR="00784E52">
        <w:rPr>
          <w:rFonts w:ascii="Calibri" w:hAnsi="Calibri" w:asciiTheme="minorAscii" w:hAnsiTheme="minorAscii"/>
          <w:sz w:val="22"/>
          <w:szCs w:val="22"/>
        </w:rPr>
        <w:t>, johon on kirjattu tarkemmin varautumisesta ja toiminnasta poikkeavissa tilanteissa.</w:t>
      </w:r>
      <w:r w:rsidRPr="6150A794" w:rsidR="16B762B6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150A794" w:rsidR="16B762B6">
        <w:rPr>
          <w:rFonts w:ascii="Calibri" w:hAnsi="Calibri" w:asciiTheme="minorAscii" w:hAnsiTheme="minorAscii"/>
          <w:color w:val="auto"/>
          <w:sz w:val="22"/>
          <w:szCs w:val="22"/>
        </w:rPr>
        <w:t>Asiakastyön riskejä arvioidaan poikkeamailmoitusten, henkilöstöpalavereiden palautteiden ja asiakaspalautteiden perusteella.</w:t>
      </w:r>
    </w:p>
    <w:p w:rsidR="00A33E51" w:rsidP="000E42D9" w:rsidRDefault="00A33E51" w14:paraId="364008ED" w14:textId="6A59B997">
      <w:pPr>
        <w:pStyle w:val="Otsikko3"/>
        <w:ind w:left="0" w:firstLine="360"/>
      </w:pPr>
      <w:r>
        <w:lastRenderedPageBreak/>
        <w:t>Vaaratapahtumien ja läheltä piti- tilanteiden käsittely</w:t>
      </w:r>
    </w:p>
    <w:p w:rsidR="00450A9D" w:rsidP="780C75A5" w:rsidRDefault="001E068A" w14:paraId="09ED352C" w14:textId="4DA8A23E">
      <w:pPr>
        <w:spacing w:after="0"/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Tärkeänä informaation lähteenä ovat </w:t>
      </w:r>
      <w:proofErr w:type="spellStart"/>
      <w:r w:rsidRPr="780C75A5">
        <w:rPr>
          <w:rFonts w:asciiTheme="minorHAnsi" w:hAnsiTheme="minorHAnsi"/>
          <w:sz w:val="22"/>
        </w:rPr>
        <w:t>Fieterin</w:t>
      </w:r>
      <w:proofErr w:type="spellEnd"/>
      <w:r w:rsidRPr="780C75A5">
        <w:rPr>
          <w:rFonts w:asciiTheme="minorHAnsi" w:hAnsiTheme="minorHAnsi"/>
          <w:sz w:val="22"/>
        </w:rPr>
        <w:t xml:space="preserve"> työntekijät ja yksikön johtajat, joilla on ilmoitusvelvollisuus</w:t>
      </w:r>
      <w:r w:rsidRPr="780C75A5" w:rsidR="004112C9">
        <w:rPr>
          <w:rFonts w:asciiTheme="minorHAnsi" w:hAnsiTheme="minorHAnsi"/>
          <w:sz w:val="22"/>
        </w:rPr>
        <w:t>,</w:t>
      </w:r>
      <w:r w:rsidRPr="780C75A5">
        <w:rPr>
          <w:rFonts w:asciiTheme="minorHAnsi" w:hAnsiTheme="minorHAnsi"/>
          <w:sz w:val="22"/>
        </w:rPr>
        <w:t xml:space="preserve"> mikäli he huomaavat jonkin </w:t>
      </w:r>
      <w:r w:rsidRPr="780C75A5" w:rsidR="00B94BCA">
        <w:rPr>
          <w:rFonts w:asciiTheme="minorHAnsi" w:hAnsiTheme="minorHAnsi"/>
          <w:sz w:val="22"/>
        </w:rPr>
        <w:t>vaara- tai läheltä piti- tilanteen</w:t>
      </w:r>
      <w:r w:rsidRPr="780C75A5">
        <w:rPr>
          <w:rFonts w:asciiTheme="minorHAnsi" w:hAnsiTheme="minorHAnsi"/>
          <w:sz w:val="22"/>
        </w:rPr>
        <w:t xml:space="preserve"> työtä tehdessään. (Sosiaalihuoltolaki 48§). </w:t>
      </w:r>
      <w:r w:rsidRPr="780C75A5" w:rsidR="00826BFE">
        <w:rPr>
          <w:rFonts w:asciiTheme="minorHAnsi" w:hAnsiTheme="minorHAnsi"/>
          <w:sz w:val="22"/>
        </w:rPr>
        <w:t>Vaara- ja läheltä piti-tilanteet ilmoitetaan poikkeamailmoituksen avulla, jonka yksikön johtaja käsittelee ja tuo tarvittaessa toiminnanjohtajan tai toimitusjohtajan tietoon</w:t>
      </w:r>
      <w:r w:rsidRPr="780C75A5" w:rsidR="00AF32B5">
        <w:rPr>
          <w:rFonts w:asciiTheme="minorHAnsi" w:hAnsiTheme="minorHAnsi"/>
          <w:sz w:val="22"/>
        </w:rPr>
        <w:t>.</w:t>
      </w:r>
      <w:r w:rsidRPr="780C75A5" w:rsidR="00826BFE">
        <w:rPr>
          <w:rFonts w:asciiTheme="minorHAnsi" w:hAnsiTheme="minorHAnsi"/>
          <w:sz w:val="22"/>
        </w:rPr>
        <w:t xml:space="preserve"> </w:t>
      </w:r>
      <w:r w:rsidRPr="780C75A5" w:rsidR="00AF32B5">
        <w:rPr>
          <w:rFonts w:asciiTheme="minorHAnsi" w:hAnsiTheme="minorHAnsi"/>
          <w:sz w:val="22"/>
        </w:rPr>
        <w:t>Poikkeamalomakkeet</w:t>
      </w:r>
      <w:r w:rsidRPr="780C75A5" w:rsidR="000E0D19">
        <w:rPr>
          <w:rFonts w:asciiTheme="minorHAnsi" w:hAnsiTheme="minorHAnsi"/>
          <w:sz w:val="22"/>
        </w:rPr>
        <w:t xml:space="preserve"> käsitellään ensin yk</w:t>
      </w:r>
      <w:r w:rsidRPr="780C75A5">
        <w:rPr>
          <w:rFonts w:asciiTheme="minorHAnsi" w:hAnsiTheme="minorHAnsi"/>
          <w:sz w:val="22"/>
        </w:rPr>
        <w:t>sikön</w:t>
      </w:r>
      <w:r w:rsidRPr="780C75A5" w:rsidR="00543819">
        <w:rPr>
          <w:rFonts w:asciiTheme="minorHAnsi" w:hAnsiTheme="minorHAnsi"/>
          <w:sz w:val="22"/>
        </w:rPr>
        <w:t>- tai toiminnan</w:t>
      </w:r>
      <w:r w:rsidRPr="780C75A5">
        <w:rPr>
          <w:rFonts w:asciiTheme="minorHAnsi" w:hAnsiTheme="minorHAnsi"/>
          <w:sz w:val="22"/>
        </w:rPr>
        <w:t>johtaja</w:t>
      </w:r>
      <w:r w:rsidRPr="780C75A5" w:rsidR="000E0D19">
        <w:rPr>
          <w:rFonts w:asciiTheme="minorHAnsi" w:hAnsiTheme="minorHAnsi"/>
          <w:sz w:val="22"/>
        </w:rPr>
        <w:t>n toimesta</w:t>
      </w:r>
      <w:r w:rsidRPr="780C75A5" w:rsidR="00543819">
        <w:rPr>
          <w:rFonts w:asciiTheme="minorHAnsi" w:hAnsiTheme="minorHAnsi"/>
          <w:sz w:val="22"/>
        </w:rPr>
        <w:t>.</w:t>
      </w:r>
      <w:r w:rsidRPr="780C75A5" w:rsidR="00450A9D">
        <w:rPr>
          <w:rFonts w:asciiTheme="minorHAnsi" w:hAnsiTheme="minorHAnsi"/>
          <w:sz w:val="22"/>
        </w:rPr>
        <w:t xml:space="preserve"> </w:t>
      </w:r>
      <w:proofErr w:type="spellStart"/>
      <w:r w:rsidRPr="780C75A5" w:rsidR="007D2C45">
        <w:rPr>
          <w:rFonts w:asciiTheme="minorHAnsi" w:hAnsiTheme="minorHAnsi"/>
          <w:sz w:val="22"/>
        </w:rPr>
        <w:t>Fieterin</w:t>
      </w:r>
      <w:proofErr w:type="spellEnd"/>
      <w:r w:rsidRPr="780C75A5" w:rsidR="007D2C45">
        <w:rPr>
          <w:rFonts w:asciiTheme="minorHAnsi" w:hAnsiTheme="minorHAnsi"/>
          <w:sz w:val="22"/>
        </w:rPr>
        <w:t xml:space="preserve"> perehdytyksessä kiinnitetään huomiota siihen, että työntekijät ymmärtävät oman vastuunsa il</w:t>
      </w:r>
      <w:r w:rsidRPr="780C75A5" w:rsidR="00BF027C">
        <w:rPr>
          <w:rFonts w:asciiTheme="minorHAnsi" w:hAnsiTheme="minorHAnsi"/>
          <w:sz w:val="22"/>
        </w:rPr>
        <w:t xml:space="preserve">moitusvelvollisuudessa. </w:t>
      </w:r>
      <w:r w:rsidRPr="780C75A5" w:rsidR="00865EE7">
        <w:rPr>
          <w:rFonts w:asciiTheme="minorHAnsi" w:hAnsiTheme="minorHAnsi"/>
          <w:sz w:val="22"/>
        </w:rPr>
        <w:t>Työsuojelutoimikunta ja johtoryhmä arvioi</w:t>
      </w:r>
      <w:r w:rsidRPr="780C75A5" w:rsidR="00DF4A6C">
        <w:rPr>
          <w:rFonts w:asciiTheme="minorHAnsi" w:hAnsiTheme="minorHAnsi"/>
          <w:sz w:val="22"/>
        </w:rPr>
        <w:t>vat ennaltaehkäisevästi</w:t>
      </w:r>
      <w:r w:rsidRPr="780C75A5" w:rsidR="00865EE7">
        <w:rPr>
          <w:rFonts w:asciiTheme="minorHAnsi" w:hAnsiTheme="minorHAnsi"/>
          <w:sz w:val="22"/>
        </w:rPr>
        <w:t xml:space="preserve"> </w:t>
      </w:r>
      <w:r w:rsidRPr="780C75A5" w:rsidR="00726696">
        <w:rPr>
          <w:rFonts w:asciiTheme="minorHAnsi" w:hAnsiTheme="minorHAnsi"/>
          <w:sz w:val="22"/>
        </w:rPr>
        <w:t xml:space="preserve">tapaturmariskien mahdollisuutta kokouksissaan. </w:t>
      </w:r>
      <w:r w:rsidRPr="780C75A5" w:rsidR="00900874">
        <w:rPr>
          <w:rFonts w:asciiTheme="minorHAnsi" w:hAnsiTheme="minorHAnsi"/>
          <w:sz w:val="22"/>
        </w:rPr>
        <w:t xml:space="preserve"> </w:t>
      </w:r>
    </w:p>
    <w:p w:rsidR="00450A9D" w:rsidP="00450A9D" w:rsidRDefault="00450A9D" w14:paraId="47D2B7CF" w14:textId="77777777">
      <w:pPr>
        <w:spacing w:after="0"/>
        <w:ind w:left="360"/>
        <w:rPr>
          <w:rFonts w:asciiTheme="minorHAnsi" w:hAnsiTheme="minorHAnsi" w:cstheme="minorHAnsi"/>
          <w:sz w:val="22"/>
        </w:rPr>
      </w:pPr>
    </w:p>
    <w:p w:rsidR="00A33E51" w:rsidP="000E42D9" w:rsidRDefault="00A33E51" w14:paraId="02AC34A1" w14:textId="434BF76A">
      <w:pPr>
        <w:pStyle w:val="Otsikko3"/>
        <w:ind w:left="0" w:firstLine="360"/>
      </w:pPr>
      <w:r>
        <w:t>Epäkohtailmoituksen tekeminen</w:t>
      </w:r>
    </w:p>
    <w:p w:rsidR="00FF4EDC" w:rsidP="00DF4A6C" w:rsidRDefault="00FF4EDC" w14:paraId="1FA138C3" w14:textId="10420B41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Sosiaalihuoltolain </w:t>
      </w:r>
      <w:r w:rsidR="00E407FD">
        <w:rPr>
          <w:rFonts w:asciiTheme="minorHAnsi" w:hAnsiTheme="minorHAnsi" w:cstheme="minorHAnsi"/>
          <w:sz w:val="22"/>
        </w:rPr>
        <w:t>48§ ja 49§ velvoittavat sosiaalihuollon henkilökuntaa ilmoittamaan viipymättä toiminnasta vastaavalle henkilö</w:t>
      </w:r>
      <w:r w:rsidR="003C0820">
        <w:rPr>
          <w:rFonts w:asciiTheme="minorHAnsi" w:hAnsiTheme="minorHAnsi" w:cstheme="minorHAnsi"/>
          <w:sz w:val="22"/>
        </w:rPr>
        <w:t>ll</w:t>
      </w:r>
      <w:r w:rsidR="00E407FD">
        <w:rPr>
          <w:rFonts w:asciiTheme="minorHAnsi" w:hAnsiTheme="minorHAnsi" w:cstheme="minorHAnsi"/>
          <w:sz w:val="22"/>
        </w:rPr>
        <w:t>e, jos he huomaavat tehtävässään epäkohtia tai ilmei</w:t>
      </w:r>
      <w:r w:rsidR="00DF4A6C">
        <w:rPr>
          <w:rFonts w:asciiTheme="minorHAnsi" w:hAnsiTheme="minorHAnsi" w:cstheme="minorHAnsi"/>
          <w:sz w:val="22"/>
        </w:rPr>
        <w:t>si</w:t>
      </w:r>
      <w:r w:rsidR="00E407FD">
        <w:rPr>
          <w:rFonts w:asciiTheme="minorHAnsi" w:hAnsiTheme="minorHAnsi" w:cstheme="minorHAnsi"/>
          <w:sz w:val="22"/>
        </w:rPr>
        <w:t>ä epäkohdan uhkia</w:t>
      </w:r>
      <w:r w:rsidR="00E6423B">
        <w:rPr>
          <w:rFonts w:asciiTheme="minorHAnsi" w:hAnsiTheme="minorHAnsi" w:cstheme="minorHAnsi"/>
          <w:sz w:val="22"/>
        </w:rPr>
        <w:t xml:space="preserve"> asiakkaan sosiaalihuollon toteuttamisessa. Ilmoituksen vastaanottaneen henkilön on </w:t>
      </w:r>
      <w:r w:rsidR="0037712C">
        <w:rPr>
          <w:rFonts w:asciiTheme="minorHAnsi" w:hAnsiTheme="minorHAnsi" w:cstheme="minorHAnsi"/>
          <w:sz w:val="22"/>
        </w:rPr>
        <w:t>ilmoitettava asiasta hyvinvointialueen sosiaalihuollon johtavalle viranhaltijalle. Ilmoitus voidaan tehdä salassapidon estämättä.</w:t>
      </w:r>
      <w:r w:rsidR="00307076">
        <w:rPr>
          <w:rFonts w:asciiTheme="minorHAnsi" w:hAnsiTheme="minorHAnsi" w:cstheme="minorHAnsi"/>
          <w:sz w:val="22"/>
        </w:rPr>
        <w:t xml:space="preserve"> Mikäli epäkohtaa ei saada korjattua, on asiasta ilmoitettava aluehallintovirastoon. Ilmoituksen tehneeseen henkilöön ei saa kohdistaa kielteisiä vastatoimia ilmoituksen seurauksena. </w:t>
      </w:r>
    </w:p>
    <w:p w:rsidRPr="00FF4EDC" w:rsidR="00307076" w:rsidP="00DF4A6C" w:rsidRDefault="00307076" w14:paraId="03B6369B" w14:textId="783FF23C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Epäkohtailmoitukset tehdään Fieterissä yksikön johtajalle. Ilmoitukse</w:t>
      </w:r>
      <w:r w:rsidR="003E6EFD">
        <w:rPr>
          <w:rFonts w:asciiTheme="minorHAnsi" w:hAnsiTheme="minorHAnsi" w:cstheme="minorHAnsi"/>
          <w:sz w:val="22"/>
        </w:rPr>
        <w:t>t tehdään</w:t>
      </w:r>
      <w:r>
        <w:rPr>
          <w:rFonts w:asciiTheme="minorHAnsi" w:hAnsiTheme="minorHAnsi" w:cstheme="minorHAnsi"/>
          <w:sz w:val="22"/>
        </w:rPr>
        <w:t xml:space="preserve"> poikkeamailm</w:t>
      </w:r>
      <w:r w:rsidR="00C13DE4">
        <w:rPr>
          <w:rFonts w:asciiTheme="minorHAnsi" w:hAnsiTheme="minorHAnsi" w:cstheme="minorHAnsi"/>
          <w:sz w:val="22"/>
        </w:rPr>
        <w:t>o</w:t>
      </w:r>
      <w:r>
        <w:rPr>
          <w:rFonts w:asciiTheme="minorHAnsi" w:hAnsiTheme="minorHAnsi" w:cstheme="minorHAnsi"/>
          <w:sz w:val="22"/>
        </w:rPr>
        <w:t xml:space="preserve">ituksella. </w:t>
      </w:r>
      <w:r w:rsidR="00A80FC1">
        <w:rPr>
          <w:rFonts w:asciiTheme="minorHAnsi" w:hAnsiTheme="minorHAnsi" w:cstheme="minorHAnsi"/>
          <w:sz w:val="22"/>
        </w:rPr>
        <w:t>Yksikön johtaja tekee välittömästi toimenpiteet epäkohdan poistamiseksi tai minimoimiseksi ja ilmoittaa asiasta toiminnanjohtajalle sekä hyvinvointialueen</w:t>
      </w:r>
      <w:r w:rsidR="00FE4E99">
        <w:rPr>
          <w:rFonts w:asciiTheme="minorHAnsi" w:hAnsiTheme="minorHAnsi" w:cstheme="minorHAnsi"/>
          <w:sz w:val="22"/>
        </w:rPr>
        <w:t xml:space="preserve"> sosiaalihuollon johtavalle viranhaltijalle. Asia käsitellään yksikön hen</w:t>
      </w:r>
      <w:r w:rsidR="007B5213">
        <w:rPr>
          <w:rFonts w:asciiTheme="minorHAnsi" w:hAnsiTheme="minorHAnsi" w:cstheme="minorHAnsi"/>
          <w:sz w:val="22"/>
        </w:rPr>
        <w:t xml:space="preserve">kilökuntapalaverissa siten, että kaikki ovat tietoisia sovituista toimintatavoista. </w:t>
      </w:r>
      <w:r w:rsidR="003760E8">
        <w:rPr>
          <w:rFonts w:asciiTheme="minorHAnsi" w:hAnsiTheme="minorHAnsi" w:cstheme="minorHAnsi"/>
          <w:sz w:val="22"/>
        </w:rPr>
        <w:t xml:space="preserve">Tämän jälkeen toimintatapoja seurataan ja yksikön johtaja raportoi asiasta johtoryhmän kokouksessa. </w:t>
      </w:r>
    </w:p>
    <w:p w:rsidR="00F3536B" w:rsidP="00305E47" w:rsidRDefault="00305E47" w14:paraId="68569319" w14:textId="62F2D1B4">
      <w:pPr>
        <w:pStyle w:val="Otsikko3"/>
        <w:ind w:left="0" w:firstLine="360"/>
      </w:pPr>
      <w:r>
        <w:t>Asiakaspalautteet ja – tyytyväisyys</w:t>
      </w:r>
    </w:p>
    <w:p w:rsidR="00031FB0" w:rsidP="00031FB0" w:rsidRDefault="00CC2748" w14:paraId="33233A41" w14:textId="2106F1BF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Asiakkaat ja heidän läheisensä voivat osallistua </w:t>
      </w:r>
      <w:proofErr w:type="spellStart"/>
      <w:r>
        <w:rPr>
          <w:rFonts w:asciiTheme="minorHAnsi" w:hAnsiTheme="minorHAnsi" w:cstheme="minorHAnsi"/>
          <w:sz w:val="22"/>
        </w:rPr>
        <w:t>Fieterin</w:t>
      </w:r>
      <w:proofErr w:type="spellEnd"/>
      <w:r>
        <w:rPr>
          <w:rFonts w:asciiTheme="minorHAnsi" w:hAnsiTheme="minorHAnsi" w:cstheme="minorHAnsi"/>
          <w:sz w:val="22"/>
        </w:rPr>
        <w:t xml:space="preserve"> toimin</w:t>
      </w:r>
      <w:r w:rsidR="001A02FB">
        <w:rPr>
          <w:rFonts w:asciiTheme="minorHAnsi" w:hAnsiTheme="minorHAnsi" w:cstheme="minorHAnsi"/>
          <w:sz w:val="22"/>
        </w:rPr>
        <w:t>nan kehittämiseen</w:t>
      </w:r>
      <w:r>
        <w:rPr>
          <w:rFonts w:asciiTheme="minorHAnsi" w:hAnsiTheme="minorHAnsi" w:cstheme="minorHAnsi"/>
          <w:sz w:val="22"/>
        </w:rPr>
        <w:t xml:space="preserve"> antamansa asiakaspalautteen avulla. Fieteri kehittää toimintaansa palautteen pohjalta</w:t>
      </w:r>
      <w:r w:rsidR="0002149F">
        <w:rPr>
          <w:rFonts w:asciiTheme="minorHAnsi" w:hAnsiTheme="minorHAnsi" w:cstheme="minorHAnsi"/>
          <w:sz w:val="22"/>
        </w:rPr>
        <w:t xml:space="preserve">. Asiakaspalautetta kerätään päivittäisessä työssä, asiakassuunnitelmaneuvotteluissa sekä kaksi kertaa vuodessa tapahtuvan asiakaspalautekyselyn avulla. </w:t>
      </w:r>
      <w:r w:rsidR="00031FB0">
        <w:rPr>
          <w:rFonts w:asciiTheme="minorHAnsi" w:hAnsiTheme="minorHAnsi" w:cstheme="minorHAnsi"/>
          <w:sz w:val="22"/>
        </w:rPr>
        <w:t>Asiakaspalautekysely lähtee ZEF- järjestelmän kautta ja vastaukset saadaan yksiköittäin. Asiakaspalautetta voi antaa myös kohdatessa</w:t>
      </w:r>
      <w:r w:rsidR="00FB7AAF">
        <w:rPr>
          <w:rFonts w:asciiTheme="minorHAnsi" w:hAnsiTheme="minorHAnsi" w:cstheme="minorHAnsi"/>
          <w:sz w:val="22"/>
        </w:rPr>
        <w:t xml:space="preserve"> ja</w:t>
      </w:r>
      <w:r w:rsidR="00031FB0">
        <w:rPr>
          <w:rFonts w:asciiTheme="minorHAnsi" w:hAnsiTheme="minorHAnsi" w:cstheme="minorHAnsi"/>
          <w:sz w:val="22"/>
        </w:rPr>
        <w:t xml:space="preserve"> puhelimitse.  </w:t>
      </w:r>
    </w:p>
    <w:p w:rsidR="00D50478" w:rsidP="00031FB0" w:rsidRDefault="00D3768E" w14:paraId="7C0F6889" w14:textId="10501D8C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Suulliset a</w:t>
      </w:r>
      <w:r w:rsidR="00D50478">
        <w:rPr>
          <w:rFonts w:asciiTheme="minorHAnsi" w:hAnsiTheme="minorHAnsi" w:cstheme="minorHAnsi"/>
          <w:sz w:val="22"/>
        </w:rPr>
        <w:t>siakaspalautteet kirjataan poikkeamailm</w:t>
      </w:r>
      <w:r w:rsidR="00991D9A">
        <w:rPr>
          <w:rFonts w:asciiTheme="minorHAnsi" w:hAnsiTheme="minorHAnsi" w:cstheme="minorHAnsi"/>
          <w:sz w:val="22"/>
        </w:rPr>
        <w:t>o</w:t>
      </w:r>
      <w:r w:rsidR="00D50478">
        <w:rPr>
          <w:rFonts w:asciiTheme="minorHAnsi" w:hAnsiTheme="minorHAnsi" w:cstheme="minorHAnsi"/>
          <w:sz w:val="22"/>
        </w:rPr>
        <w:t>itukseen. Yksikön johtaja käsittelee asian asiakkaan ja henkilökunnan kanssa</w:t>
      </w:r>
      <w:r w:rsidR="00991D9A">
        <w:rPr>
          <w:rFonts w:asciiTheme="minorHAnsi" w:hAnsiTheme="minorHAnsi" w:cstheme="minorHAnsi"/>
          <w:sz w:val="22"/>
        </w:rPr>
        <w:t xml:space="preserve"> ja mahdollisesti korjaaviin toimenpiteisiin ryhdytään viipymättä</w:t>
      </w:r>
      <w:r w:rsidR="00735F15">
        <w:rPr>
          <w:rFonts w:asciiTheme="minorHAnsi" w:hAnsiTheme="minorHAnsi" w:cstheme="minorHAnsi"/>
          <w:sz w:val="22"/>
        </w:rPr>
        <w:t xml:space="preserve">. </w:t>
      </w:r>
      <w:r w:rsidR="007466B3">
        <w:rPr>
          <w:rFonts w:asciiTheme="minorHAnsi" w:hAnsiTheme="minorHAnsi" w:cstheme="minorHAnsi"/>
          <w:sz w:val="22"/>
        </w:rPr>
        <w:t xml:space="preserve">Asiakaspalautteesta tiedotetaan myös lapsen asioista vastaavaa sosiaalityöntekijää ja hyvinvointialuetta, mikäli kyseessä on </w:t>
      </w:r>
      <w:r w:rsidR="00713314">
        <w:rPr>
          <w:rFonts w:asciiTheme="minorHAnsi" w:hAnsiTheme="minorHAnsi" w:cstheme="minorHAnsi"/>
          <w:sz w:val="22"/>
        </w:rPr>
        <w:t xml:space="preserve">asia, joka vaatii toisen sopimusosapuolen informoinnin. </w:t>
      </w:r>
      <w:r w:rsidR="009C747E">
        <w:rPr>
          <w:rFonts w:asciiTheme="minorHAnsi" w:hAnsiTheme="minorHAnsi" w:cstheme="minorHAnsi"/>
          <w:sz w:val="22"/>
        </w:rPr>
        <w:t xml:space="preserve">Mikäli asiakaspalaute koskee koko </w:t>
      </w:r>
      <w:proofErr w:type="spellStart"/>
      <w:r w:rsidR="009C747E">
        <w:rPr>
          <w:rFonts w:asciiTheme="minorHAnsi" w:hAnsiTheme="minorHAnsi" w:cstheme="minorHAnsi"/>
          <w:sz w:val="22"/>
        </w:rPr>
        <w:t>Fieteriä</w:t>
      </w:r>
      <w:proofErr w:type="spellEnd"/>
      <w:r w:rsidR="00294412">
        <w:rPr>
          <w:rFonts w:asciiTheme="minorHAnsi" w:hAnsiTheme="minorHAnsi" w:cstheme="minorHAnsi"/>
          <w:sz w:val="22"/>
        </w:rPr>
        <w:t xml:space="preserve"> tai vaatii muuta tarkem</w:t>
      </w:r>
      <w:r>
        <w:rPr>
          <w:rFonts w:asciiTheme="minorHAnsi" w:hAnsiTheme="minorHAnsi" w:cstheme="minorHAnsi"/>
          <w:sz w:val="22"/>
        </w:rPr>
        <w:t>p</w:t>
      </w:r>
      <w:r w:rsidR="00294412">
        <w:rPr>
          <w:rFonts w:asciiTheme="minorHAnsi" w:hAnsiTheme="minorHAnsi" w:cstheme="minorHAnsi"/>
          <w:sz w:val="22"/>
        </w:rPr>
        <w:t>aa tarkastelua</w:t>
      </w:r>
      <w:r w:rsidR="009C747E">
        <w:rPr>
          <w:rFonts w:asciiTheme="minorHAnsi" w:hAnsiTheme="minorHAnsi" w:cstheme="minorHAnsi"/>
          <w:sz w:val="22"/>
        </w:rPr>
        <w:t>, viedään asia johtoryhmän käsiteltäväksi.</w:t>
      </w:r>
      <w:r w:rsidR="00294412">
        <w:rPr>
          <w:rFonts w:asciiTheme="minorHAnsi" w:hAnsiTheme="minorHAnsi" w:cstheme="minorHAnsi"/>
          <w:sz w:val="22"/>
        </w:rPr>
        <w:t xml:space="preserve"> Kirjalliseen asiakaspalautteeseen Fieteri vastaa </w:t>
      </w:r>
      <w:r w:rsidR="00B74170">
        <w:rPr>
          <w:rFonts w:asciiTheme="minorHAnsi" w:hAnsiTheme="minorHAnsi" w:cstheme="minorHAnsi"/>
          <w:sz w:val="22"/>
        </w:rPr>
        <w:t xml:space="preserve">kirjallisesti. Suullinen palaute kirjataan poikkeamailmoitukseen ja </w:t>
      </w:r>
      <w:r w:rsidR="00F43AC0">
        <w:rPr>
          <w:rFonts w:asciiTheme="minorHAnsi" w:hAnsiTheme="minorHAnsi" w:cstheme="minorHAnsi"/>
          <w:sz w:val="22"/>
        </w:rPr>
        <w:t>asiasta tiedotetaan asiakasta kirjallisesti tai suullisesti. Keskustelu kirjataan asi</w:t>
      </w:r>
      <w:r w:rsidR="000D2939">
        <w:rPr>
          <w:rFonts w:asciiTheme="minorHAnsi" w:hAnsiTheme="minorHAnsi" w:cstheme="minorHAnsi"/>
          <w:sz w:val="22"/>
        </w:rPr>
        <w:t>a</w:t>
      </w:r>
      <w:r w:rsidR="00F43AC0">
        <w:rPr>
          <w:rFonts w:asciiTheme="minorHAnsi" w:hAnsiTheme="minorHAnsi" w:cstheme="minorHAnsi"/>
          <w:sz w:val="22"/>
        </w:rPr>
        <w:t>kastietojärjestelmään</w:t>
      </w:r>
      <w:r w:rsidR="000D2939">
        <w:rPr>
          <w:rFonts w:asciiTheme="minorHAnsi" w:hAnsiTheme="minorHAnsi" w:cstheme="minorHAnsi"/>
          <w:sz w:val="22"/>
        </w:rPr>
        <w:t xml:space="preserve"> (mahdollisesti osallistavan kirjaamisen keinoin). </w:t>
      </w:r>
    </w:p>
    <w:p w:rsidR="00A33784" w:rsidP="000E42D9" w:rsidRDefault="00A33784" w14:paraId="528B7EAA" w14:textId="0490890D">
      <w:pPr>
        <w:pStyle w:val="Otsikko3"/>
        <w:ind w:left="0" w:firstLine="360"/>
      </w:pPr>
      <w:r>
        <w:lastRenderedPageBreak/>
        <w:t>Alihankkijoilta ostetut palvelut</w:t>
      </w:r>
    </w:p>
    <w:p w:rsidRPr="00C001B1" w:rsidR="00D40E3E" w:rsidP="6150A794" w:rsidRDefault="00D40E3E" w14:paraId="43B04D81" w14:textId="39183823">
      <w:pPr>
        <w:ind w:left="360"/>
        <w:rPr>
          <w:rFonts w:eastAsia="" w:cs="Cambria" w:eastAsiaTheme="majorEastAsia" w:cstheme="majorAscii"/>
          <w:b w:val="1"/>
          <w:bCs w:val="1"/>
          <w:color w:val="1D5CA2" w:themeColor="accent1"/>
          <w:sz w:val="22"/>
          <w:szCs w:val="22"/>
        </w:rPr>
      </w:pPr>
      <w:r w:rsidRPr="6150A794" w:rsidR="00D40E3E">
        <w:rPr>
          <w:rFonts w:ascii="Calibri" w:hAnsi="Calibri" w:cs="Calibri" w:asciiTheme="minorAscii" w:hAnsiTheme="minorAscii" w:cstheme="minorAscii"/>
          <w:sz w:val="22"/>
          <w:szCs w:val="22"/>
        </w:rPr>
        <w:t>Fieterin</w:t>
      </w:r>
      <w:r w:rsidRPr="6150A794" w:rsidR="00D40E3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siivouspalvelut, kiinteistöhuolto sekä kesän lounaat</w:t>
      </w:r>
      <w:r w:rsidRPr="6150A794" w:rsidR="00044796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(tarvittaessa)</w:t>
      </w:r>
      <w:r w:rsidRPr="6150A794" w:rsidR="00D40E3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tuotetaan ostopalveluna. </w:t>
      </w:r>
      <w:r w:rsidRPr="6150A794" w:rsidR="00C001B1">
        <w:rPr>
          <w:rFonts w:ascii="Calibri" w:hAnsi="Calibri" w:cs="Calibri" w:asciiTheme="minorAscii" w:hAnsiTheme="minorAscii" w:cstheme="minorAscii"/>
          <w:sz w:val="22"/>
          <w:szCs w:val="22"/>
        </w:rPr>
        <w:t>Fieteri seuraa em. palvelujen laatua kuin omaansa</w:t>
      </w:r>
      <w:r w:rsidRPr="6150A794" w:rsidR="00C001B1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6150A794" w:rsidR="0068167F">
        <w:rPr>
          <w:rFonts w:ascii="Calibri" w:hAnsi="Calibri" w:cs="Calibri" w:asciiTheme="minorAscii" w:hAnsiTheme="minorAscii" w:cstheme="minorAscii"/>
          <w:sz w:val="22"/>
          <w:szCs w:val="22"/>
        </w:rPr>
        <w:t>Siivouskierrot tehdään kaksi kertaa vuodessa tai useamminkin, jos tarvetta vaatii. Kiinteistöhuolto pitää kirjaa kiinteistöön lii</w:t>
      </w:r>
      <w:r w:rsidRPr="6150A794" w:rsidR="00215C17">
        <w:rPr>
          <w:rFonts w:ascii="Calibri" w:hAnsi="Calibri" w:cs="Calibri" w:asciiTheme="minorAscii" w:hAnsiTheme="minorAscii" w:cstheme="minorAscii"/>
          <w:sz w:val="22"/>
          <w:szCs w:val="22"/>
        </w:rPr>
        <w:t>t</w:t>
      </w:r>
      <w:r w:rsidRPr="6150A794" w:rsidR="0068167F">
        <w:rPr>
          <w:rFonts w:ascii="Calibri" w:hAnsi="Calibri" w:cs="Calibri" w:asciiTheme="minorAscii" w:hAnsiTheme="minorAscii" w:cstheme="minorAscii"/>
          <w:sz w:val="22"/>
          <w:szCs w:val="22"/>
        </w:rPr>
        <w:t xml:space="preserve">tyvistä </w:t>
      </w:r>
      <w:r w:rsidRPr="6150A794" w:rsidR="00B94B88">
        <w:rPr>
          <w:rFonts w:ascii="Calibri" w:hAnsi="Calibri" w:cs="Calibri" w:asciiTheme="minorAscii" w:hAnsiTheme="minorAscii" w:cstheme="minorAscii"/>
          <w:sz w:val="22"/>
          <w:szCs w:val="22"/>
        </w:rPr>
        <w:t>huolloista</w:t>
      </w:r>
      <w:r w:rsidRPr="6150A794" w:rsidR="66B8E74D">
        <w:rPr>
          <w:rFonts w:ascii="Calibri" w:hAnsi="Calibri" w:cs="Calibri" w:asciiTheme="minorAscii" w:hAnsiTheme="minorAscii" w:cstheme="minorAscii"/>
          <w:sz w:val="22"/>
          <w:szCs w:val="22"/>
        </w:rPr>
        <w:t>, joita pystymme seuraamaan.</w:t>
      </w:r>
      <w:r w:rsidRPr="6150A794" w:rsidR="00B94B88">
        <w:rPr>
          <w:rFonts w:eastAsia="" w:cs="Cambria" w:eastAsiaTheme="majorEastAsia" w:cstheme="majorAscii"/>
          <w:b w:val="1"/>
          <w:bCs w:val="1"/>
          <w:color w:val="1D5CA2" w:themeColor="accent1" w:themeTint="FF" w:themeShade="FF"/>
          <w:sz w:val="22"/>
          <w:szCs w:val="22"/>
        </w:rPr>
        <w:t xml:space="preserve"> </w:t>
      </w:r>
      <w:r w:rsidRPr="6150A794" w:rsidR="00215C17">
        <w:rPr>
          <w:rFonts w:ascii="Calibri" w:hAnsi="Calibri" w:eastAsia="" w:cs="Calibri" w:asciiTheme="minorAscii" w:hAnsiTheme="minorAscii" w:eastAsiaTheme="majorEastAsia" w:cstheme="minorAscii"/>
          <w:color w:val="auto"/>
          <w:sz w:val="22"/>
          <w:szCs w:val="22"/>
        </w:rPr>
        <w:t>Fieteri vaatii lounaspalveluilta omavalvontasuunnitelmat.</w:t>
      </w:r>
    </w:p>
    <w:p w:rsidR="00A33784" w:rsidP="000E42D9" w:rsidRDefault="00A33784" w14:paraId="1E690CAB" w14:textId="0E71DF9B">
      <w:pPr>
        <w:pStyle w:val="Otsikko3"/>
        <w:ind w:left="0" w:firstLine="360"/>
      </w:pPr>
      <w:r>
        <w:t>Lääkehoitosuunnitelma</w:t>
      </w:r>
    </w:p>
    <w:p w:rsidR="00500ECC" w:rsidP="780C75A5" w:rsidRDefault="002E679E" w14:paraId="6E918474" w14:textId="35C26BB5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Fieterissä toteutetaan lääkehoitoa. Lääkehoitosuunnitelma on laadittu </w:t>
      </w:r>
      <w:r w:rsidRPr="780C75A5" w:rsidR="00C16ECA">
        <w:rPr>
          <w:rFonts w:asciiTheme="minorHAnsi" w:hAnsiTheme="minorHAnsi"/>
          <w:sz w:val="22"/>
        </w:rPr>
        <w:t>Sosiaali- ja terveysministeriön Turvallinen lääkehoito- oppaan mukaan (STM:</w:t>
      </w:r>
      <w:r w:rsidRPr="780C75A5" w:rsidR="000C4762">
        <w:rPr>
          <w:rFonts w:asciiTheme="minorHAnsi" w:hAnsiTheme="minorHAnsi"/>
          <w:sz w:val="22"/>
        </w:rPr>
        <w:t xml:space="preserve"> </w:t>
      </w:r>
      <w:r w:rsidRPr="780C75A5" w:rsidR="00C16ECA">
        <w:rPr>
          <w:rFonts w:asciiTheme="minorHAnsi" w:hAnsiTheme="minorHAnsi"/>
          <w:sz w:val="22"/>
        </w:rPr>
        <w:t xml:space="preserve">Turvallinen lääkehoito-opas 2021). </w:t>
      </w:r>
      <w:r w:rsidRPr="780C75A5" w:rsidR="00916A72">
        <w:rPr>
          <w:rFonts w:asciiTheme="minorHAnsi" w:hAnsiTheme="minorHAnsi"/>
          <w:sz w:val="22"/>
        </w:rPr>
        <w:t>Lääkehoitosuunnitelmassa on määritelty vastuut</w:t>
      </w:r>
      <w:r w:rsidRPr="780C75A5" w:rsidR="00FE245B">
        <w:rPr>
          <w:rFonts w:asciiTheme="minorHAnsi" w:hAnsiTheme="minorHAnsi"/>
          <w:sz w:val="22"/>
        </w:rPr>
        <w:t xml:space="preserve"> lääkehoidon toteuttamiselle. Suunnitelman avulla tarkkaillaan myös </w:t>
      </w:r>
      <w:r w:rsidRPr="780C75A5" w:rsidR="00B2467A">
        <w:rPr>
          <w:rFonts w:asciiTheme="minorHAnsi" w:hAnsiTheme="minorHAnsi"/>
          <w:sz w:val="22"/>
        </w:rPr>
        <w:t xml:space="preserve">lääkehoidon laadun ja turvallisuuden varmistumista. Joka yksikössä toimii yksikön lääkehoidosta vastaava sairaanhoitaja tai lähihoitaja. </w:t>
      </w:r>
      <w:proofErr w:type="spellStart"/>
      <w:r w:rsidRPr="780C75A5" w:rsidR="00FE3198">
        <w:rPr>
          <w:rFonts w:asciiTheme="minorHAnsi" w:hAnsiTheme="minorHAnsi"/>
          <w:sz w:val="22"/>
        </w:rPr>
        <w:t>Fieteriin</w:t>
      </w:r>
      <w:proofErr w:type="spellEnd"/>
      <w:r w:rsidRPr="780C75A5" w:rsidR="00FE3198">
        <w:rPr>
          <w:rFonts w:asciiTheme="minorHAnsi" w:hAnsiTheme="minorHAnsi"/>
          <w:sz w:val="22"/>
        </w:rPr>
        <w:t xml:space="preserve"> on nimetty koko </w:t>
      </w:r>
      <w:proofErr w:type="spellStart"/>
      <w:r w:rsidRPr="780C75A5" w:rsidR="00FE3198">
        <w:rPr>
          <w:rFonts w:asciiTheme="minorHAnsi" w:hAnsiTheme="minorHAnsi"/>
          <w:sz w:val="22"/>
        </w:rPr>
        <w:t>Fieterin</w:t>
      </w:r>
      <w:proofErr w:type="spellEnd"/>
      <w:r w:rsidRPr="780C75A5" w:rsidR="00FE3198">
        <w:rPr>
          <w:rFonts w:asciiTheme="minorHAnsi" w:hAnsiTheme="minorHAnsi"/>
          <w:sz w:val="22"/>
        </w:rPr>
        <w:t xml:space="preserve"> lääkehoidosta vastaava sairaanhoitaja</w:t>
      </w:r>
      <w:r w:rsidRPr="780C75A5" w:rsidR="00BF065C">
        <w:rPr>
          <w:rFonts w:asciiTheme="minorHAnsi" w:hAnsiTheme="minorHAnsi"/>
          <w:sz w:val="22"/>
        </w:rPr>
        <w:t xml:space="preserve"> sekä lääkehoidosta vastaava lääkäri.</w:t>
      </w:r>
    </w:p>
    <w:p w:rsidR="006E6015" w:rsidP="000E42D9" w:rsidRDefault="006E6015" w14:paraId="08C4A96B" w14:textId="5057D64B">
      <w:pPr>
        <w:pStyle w:val="Otsikko3"/>
        <w:ind w:left="0" w:firstLine="360"/>
      </w:pPr>
      <w:r>
        <w:t>Tietoturvasuunnitelma</w:t>
      </w:r>
    </w:p>
    <w:p w:rsidR="00B30CB8" w:rsidP="00B30CB8" w:rsidRDefault="002021DA" w14:paraId="1B8D1E6B" w14:textId="125E6C5C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Fieteriin</w:t>
      </w:r>
      <w:proofErr w:type="spellEnd"/>
      <w:r>
        <w:rPr>
          <w:rFonts w:asciiTheme="minorHAnsi" w:hAnsiTheme="minorHAnsi" w:cstheme="minorHAnsi"/>
          <w:sz w:val="22"/>
        </w:rPr>
        <w:t xml:space="preserve"> on laadittu </w:t>
      </w:r>
      <w:r w:rsidR="00C06868">
        <w:rPr>
          <w:rFonts w:asciiTheme="minorHAnsi" w:hAnsiTheme="minorHAnsi" w:cstheme="minorHAnsi"/>
          <w:sz w:val="22"/>
        </w:rPr>
        <w:t>tietoturvasuunn</w:t>
      </w:r>
      <w:r w:rsidR="009F7321">
        <w:rPr>
          <w:rFonts w:asciiTheme="minorHAnsi" w:hAnsiTheme="minorHAnsi" w:cstheme="minorHAnsi"/>
          <w:sz w:val="22"/>
        </w:rPr>
        <w:t>i</w:t>
      </w:r>
      <w:r w:rsidR="00C06868">
        <w:rPr>
          <w:rFonts w:asciiTheme="minorHAnsi" w:hAnsiTheme="minorHAnsi" w:cstheme="minorHAnsi"/>
          <w:sz w:val="22"/>
        </w:rPr>
        <w:t>telma</w:t>
      </w:r>
      <w:r>
        <w:rPr>
          <w:rFonts w:asciiTheme="minorHAnsi" w:hAnsiTheme="minorHAnsi" w:cstheme="minorHAnsi"/>
          <w:sz w:val="22"/>
        </w:rPr>
        <w:t xml:space="preserve">. Suunnitelma päivitetään kerran vuodessa. </w:t>
      </w:r>
      <w:r w:rsidR="0057621B">
        <w:rPr>
          <w:rFonts w:asciiTheme="minorHAnsi" w:hAnsiTheme="minorHAnsi" w:cstheme="minorHAnsi"/>
          <w:sz w:val="22"/>
        </w:rPr>
        <w:t xml:space="preserve">Suunnitelma on </w:t>
      </w:r>
      <w:proofErr w:type="spellStart"/>
      <w:r w:rsidR="0057621B">
        <w:rPr>
          <w:rFonts w:asciiTheme="minorHAnsi" w:hAnsiTheme="minorHAnsi" w:cstheme="minorHAnsi"/>
          <w:sz w:val="22"/>
        </w:rPr>
        <w:t>salassapidettävä</w:t>
      </w:r>
      <w:proofErr w:type="spellEnd"/>
      <w:r w:rsidR="0057621B">
        <w:rPr>
          <w:rFonts w:asciiTheme="minorHAnsi" w:hAnsiTheme="minorHAnsi" w:cstheme="minorHAnsi"/>
          <w:sz w:val="22"/>
        </w:rPr>
        <w:t xml:space="preserve">, sillä se sisältää </w:t>
      </w:r>
      <w:r w:rsidR="00B30CB8">
        <w:rPr>
          <w:rFonts w:asciiTheme="minorHAnsi" w:hAnsiTheme="minorHAnsi" w:cstheme="minorHAnsi"/>
          <w:sz w:val="22"/>
        </w:rPr>
        <w:t xml:space="preserve">yhtiön </w:t>
      </w:r>
      <w:r w:rsidR="005E7C4D">
        <w:rPr>
          <w:rFonts w:asciiTheme="minorHAnsi" w:hAnsiTheme="minorHAnsi" w:cstheme="minorHAnsi"/>
          <w:sz w:val="22"/>
        </w:rPr>
        <w:t>järjestelmiin</w:t>
      </w:r>
      <w:r w:rsidR="00B30CB8">
        <w:rPr>
          <w:rFonts w:asciiTheme="minorHAnsi" w:hAnsiTheme="minorHAnsi" w:cstheme="minorHAnsi"/>
          <w:sz w:val="22"/>
        </w:rPr>
        <w:t xml:space="preserve"> liittyvää </w:t>
      </w:r>
      <w:proofErr w:type="spellStart"/>
      <w:r w:rsidR="00B30CB8">
        <w:rPr>
          <w:rFonts w:asciiTheme="minorHAnsi" w:hAnsiTheme="minorHAnsi" w:cstheme="minorHAnsi"/>
          <w:sz w:val="22"/>
        </w:rPr>
        <w:t>salassapidettävää</w:t>
      </w:r>
      <w:proofErr w:type="spellEnd"/>
      <w:r w:rsidR="00781012">
        <w:rPr>
          <w:rFonts w:asciiTheme="minorHAnsi" w:hAnsiTheme="minorHAnsi" w:cstheme="minorHAnsi"/>
          <w:sz w:val="22"/>
        </w:rPr>
        <w:t xml:space="preserve"> tietoa. </w:t>
      </w:r>
      <w:r w:rsidR="00E47E1A">
        <w:rPr>
          <w:rFonts w:asciiTheme="minorHAnsi" w:hAnsiTheme="minorHAnsi" w:cstheme="minorHAnsi"/>
          <w:sz w:val="22"/>
        </w:rPr>
        <w:t>(tietoturvasuunnitelmat-THL)</w:t>
      </w:r>
    </w:p>
    <w:p w:rsidR="005E7C4D" w:rsidP="00B30CB8" w:rsidRDefault="005E7C4D" w14:paraId="77C34708" w14:textId="5F5E17A0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Asiakastietoa sisältävä järjestelmä o</w:t>
      </w:r>
      <w:r w:rsidR="00E52A18">
        <w:rPr>
          <w:rFonts w:asciiTheme="minorHAnsi" w:hAnsiTheme="minorHAnsi" w:cstheme="minorHAnsi"/>
          <w:sz w:val="22"/>
        </w:rPr>
        <w:t>n</w:t>
      </w:r>
      <w:r w:rsidR="00E72E48">
        <w:rPr>
          <w:rFonts w:asciiTheme="minorHAnsi" w:hAnsiTheme="minorHAnsi" w:cstheme="minorHAnsi"/>
          <w:sz w:val="22"/>
        </w:rPr>
        <w:t xml:space="preserve"> Kanta- yhteensopivia. </w:t>
      </w:r>
      <w:r w:rsidR="00FC12B5">
        <w:rPr>
          <w:rFonts w:asciiTheme="minorHAnsi" w:hAnsiTheme="minorHAnsi" w:cstheme="minorHAnsi"/>
          <w:sz w:val="22"/>
        </w:rPr>
        <w:t xml:space="preserve">(Laki sosiaali- ja terveydenhuollon asiakastietojen sähköisestä käsittelystä 784/2021). </w:t>
      </w:r>
    </w:p>
    <w:p w:rsidR="007164B8" w:rsidP="00B30CB8" w:rsidRDefault="007164B8" w14:paraId="2DDA191B" w14:textId="77AAFD9B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Fieteriin</w:t>
      </w:r>
      <w:proofErr w:type="spellEnd"/>
      <w:r>
        <w:rPr>
          <w:rFonts w:asciiTheme="minorHAnsi" w:hAnsiTheme="minorHAnsi" w:cstheme="minorHAnsi"/>
          <w:sz w:val="22"/>
        </w:rPr>
        <w:t xml:space="preserve"> on nimetty tietosuojavastaava. Hän toimii </w:t>
      </w:r>
      <w:r w:rsidR="002021DA">
        <w:rPr>
          <w:rFonts w:asciiTheme="minorHAnsi" w:hAnsiTheme="minorHAnsi" w:cstheme="minorHAnsi"/>
          <w:sz w:val="22"/>
        </w:rPr>
        <w:t xml:space="preserve">tärkeänä linkkinä johdon ja työntekijöiden välillä tehden havaintoja ja parannusehdotuksia tietoturvan toteutumiseen. </w:t>
      </w:r>
      <w:r w:rsidR="00B14B92">
        <w:rPr>
          <w:rFonts w:asciiTheme="minorHAnsi" w:hAnsiTheme="minorHAnsi" w:cstheme="minorHAnsi"/>
          <w:sz w:val="22"/>
        </w:rPr>
        <w:t xml:space="preserve">Jokaisen </w:t>
      </w:r>
      <w:proofErr w:type="spellStart"/>
      <w:r w:rsidR="00B14B92">
        <w:rPr>
          <w:rFonts w:asciiTheme="minorHAnsi" w:hAnsiTheme="minorHAnsi" w:cstheme="minorHAnsi"/>
          <w:sz w:val="22"/>
        </w:rPr>
        <w:t>Fieteriin</w:t>
      </w:r>
      <w:proofErr w:type="spellEnd"/>
      <w:r w:rsidR="00B14B92">
        <w:rPr>
          <w:rFonts w:asciiTheme="minorHAnsi" w:hAnsiTheme="minorHAnsi" w:cstheme="minorHAnsi"/>
          <w:sz w:val="22"/>
        </w:rPr>
        <w:t xml:space="preserve"> tulevan työntekijän tulee suorittaa </w:t>
      </w:r>
      <w:r w:rsidR="00F45A5F">
        <w:rPr>
          <w:rFonts w:asciiTheme="minorHAnsi" w:hAnsiTheme="minorHAnsi" w:cstheme="minorHAnsi"/>
          <w:sz w:val="22"/>
        </w:rPr>
        <w:t>Tietosuojan ABC- julkishallinnon työntekijöille tentti</w:t>
      </w:r>
      <w:r w:rsidR="001B1659">
        <w:rPr>
          <w:rFonts w:asciiTheme="minorHAnsi" w:hAnsiTheme="minorHAnsi" w:cstheme="minorHAnsi"/>
          <w:sz w:val="22"/>
        </w:rPr>
        <w:t xml:space="preserve"> ja hän saa perehdytyksen </w:t>
      </w:r>
      <w:proofErr w:type="spellStart"/>
      <w:r w:rsidR="001B1659">
        <w:rPr>
          <w:rFonts w:asciiTheme="minorHAnsi" w:hAnsiTheme="minorHAnsi" w:cstheme="minorHAnsi"/>
          <w:sz w:val="22"/>
        </w:rPr>
        <w:t>Fieterin</w:t>
      </w:r>
      <w:proofErr w:type="spellEnd"/>
      <w:r w:rsidR="001B1659">
        <w:rPr>
          <w:rFonts w:asciiTheme="minorHAnsi" w:hAnsiTheme="minorHAnsi" w:cstheme="minorHAnsi"/>
          <w:sz w:val="22"/>
        </w:rPr>
        <w:t xml:space="preserve"> käyttöjärjestelmien käyttöön. </w:t>
      </w:r>
    </w:p>
    <w:p w:rsidR="00F8401E" w:rsidP="00CA3644" w:rsidRDefault="00F8401E" w14:paraId="6ECDE1DB" w14:textId="0C2B81F9">
      <w:pPr>
        <w:pStyle w:val="Otsikko2"/>
        <w:ind w:left="0" w:firstLine="360"/>
      </w:pPr>
      <w:r>
        <w:t>4.4. Palvelujen yhdenvertaisuus</w:t>
      </w:r>
    </w:p>
    <w:p w:rsidR="00715360" w:rsidP="780C75A5" w:rsidRDefault="00715360" w14:paraId="0201ABD3" w14:textId="09BCA4FC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Yhdenvertaisuuslain </w:t>
      </w:r>
      <w:r w:rsidRPr="780C75A5" w:rsidR="00111552">
        <w:rPr>
          <w:rFonts w:asciiTheme="minorHAnsi" w:hAnsiTheme="minorHAnsi"/>
          <w:sz w:val="22"/>
        </w:rPr>
        <w:t>(1325/2014) 5§ mukaan viranomaisten tulee edistää asiakkaiden yhdenvertaisuutta</w:t>
      </w:r>
      <w:r w:rsidRPr="780C75A5" w:rsidR="008E5626">
        <w:rPr>
          <w:rFonts w:asciiTheme="minorHAnsi" w:hAnsiTheme="minorHAnsi"/>
          <w:sz w:val="22"/>
        </w:rPr>
        <w:t xml:space="preserve"> ja puuttua syrjivään toimintaan ja lisätä asiakkaiden osallisuutta. </w:t>
      </w:r>
      <w:r w:rsidRPr="00835678" w:rsidR="00D654E1">
        <w:rPr>
          <w:rFonts w:asciiTheme="minorHAnsi" w:hAnsiTheme="minorHAnsi"/>
          <w:color w:val="auto"/>
          <w:sz w:val="22"/>
        </w:rPr>
        <w:t>Vuoden 2</w:t>
      </w:r>
      <w:r w:rsidRPr="00835678" w:rsidR="1EC56A86">
        <w:rPr>
          <w:rFonts w:asciiTheme="minorHAnsi" w:hAnsiTheme="minorHAnsi"/>
          <w:color w:val="auto"/>
          <w:sz w:val="22"/>
        </w:rPr>
        <w:t xml:space="preserve">024 </w:t>
      </w:r>
      <w:r w:rsidRPr="00835678" w:rsidR="00D654E1">
        <w:rPr>
          <w:rFonts w:asciiTheme="minorHAnsi" w:hAnsiTheme="minorHAnsi"/>
          <w:color w:val="auto"/>
          <w:sz w:val="22"/>
        </w:rPr>
        <w:t xml:space="preserve">aikana </w:t>
      </w:r>
      <w:proofErr w:type="spellStart"/>
      <w:r w:rsidRPr="00835678" w:rsidR="00D654E1">
        <w:rPr>
          <w:rFonts w:asciiTheme="minorHAnsi" w:hAnsiTheme="minorHAnsi"/>
          <w:color w:val="auto"/>
          <w:sz w:val="22"/>
        </w:rPr>
        <w:t>Fieteriin</w:t>
      </w:r>
      <w:proofErr w:type="spellEnd"/>
      <w:r w:rsidRPr="00835678" w:rsidR="00D654E1">
        <w:rPr>
          <w:rFonts w:asciiTheme="minorHAnsi" w:hAnsiTheme="minorHAnsi"/>
          <w:color w:val="auto"/>
          <w:sz w:val="22"/>
        </w:rPr>
        <w:t xml:space="preserve"> teh</w:t>
      </w:r>
      <w:r w:rsidRPr="00835678" w:rsidR="19BF2A9C">
        <w:rPr>
          <w:rFonts w:asciiTheme="minorHAnsi" w:hAnsiTheme="minorHAnsi"/>
          <w:color w:val="auto"/>
          <w:sz w:val="22"/>
        </w:rPr>
        <w:t>tiin</w:t>
      </w:r>
      <w:r w:rsidRPr="00835678" w:rsidR="00D654E1">
        <w:rPr>
          <w:rFonts w:asciiTheme="minorHAnsi" w:hAnsiTheme="minorHAnsi"/>
          <w:color w:val="auto"/>
          <w:sz w:val="22"/>
        </w:rPr>
        <w:t xml:space="preserve"> opinnäytetyönä omahoitajatyön itsearviointi</w:t>
      </w:r>
      <w:r w:rsidRPr="00835678" w:rsidR="00F179E5">
        <w:rPr>
          <w:rFonts w:asciiTheme="minorHAnsi" w:hAnsiTheme="minorHAnsi"/>
          <w:color w:val="auto"/>
          <w:sz w:val="22"/>
        </w:rPr>
        <w:t>lomake, jolla voidaan se</w:t>
      </w:r>
      <w:r w:rsidRPr="780C75A5" w:rsidR="00F179E5">
        <w:rPr>
          <w:rFonts w:asciiTheme="minorHAnsi" w:hAnsiTheme="minorHAnsi"/>
          <w:sz w:val="22"/>
        </w:rPr>
        <w:t>urata laadukkaan omahoitajatyöskentelyn toteutumista.</w:t>
      </w:r>
    </w:p>
    <w:p w:rsidR="00CA3644" w:rsidP="00A173B0" w:rsidRDefault="00CA421B" w14:paraId="2EE87970" w14:textId="5956F379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Fieterissä asiakkaiden palvelun yhdenvertaisuutta tuetaan monella tavalla. Yksiköihin on luotu </w:t>
      </w:r>
      <w:r w:rsidR="001B7699">
        <w:rPr>
          <w:rFonts w:asciiTheme="minorHAnsi" w:hAnsiTheme="minorHAnsi" w:cstheme="minorHAnsi"/>
          <w:sz w:val="22"/>
        </w:rPr>
        <w:t xml:space="preserve">arjen </w:t>
      </w:r>
      <w:r>
        <w:rPr>
          <w:rFonts w:asciiTheme="minorHAnsi" w:hAnsiTheme="minorHAnsi" w:cstheme="minorHAnsi"/>
          <w:sz w:val="22"/>
        </w:rPr>
        <w:t xml:space="preserve">säännöt, joiden </w:t>
      </w:r>
      <w:r w:rsidR="001B7699">
        <w:rPr>
          <w:rFonts w:asciiTheme="minorHAnsi" w:hAnsiTheme="minorHAnsi" w:cstheme="minorHAnsi"/>
          <w:sz w:val="22"/>
        </w:rPr>
        <w:t>laatimiseen</w:t>
      </w:r>
      <w:r>
        <w:rPr>
          <w:rFonts w:asciiTheme="minorHAnsi" w:hAnsiTheme="minorHAnsi" w:cstheme="minorHAnsi"/>
          <w:sz w:val="22"/>
        </w:rPr>
        <w:t xml:space="preserve"> lapset voivat osallistua. Noin kerran kuukaudessa (tarvittaessa useamminkin) järjestettävässä lasten kokouksessa, lapset voivat tuoda esiin havaitsemiaan epäkohtia tai toiveita.</w:t>
      </w:r>
      <w:r w:rsidR="00BE5903">
        <w:rPr>
          <w:rFonts w:asciiTheme="minorHAnsi" w:hAnsiTheme="minorHAnsi" w:cstheme="minorHAnsi"/>
          <w:sz w:val="22"/>
        </w:rPr>
        <w:t xml:space="preserve"> Näin yksikön asiat kehittyvät ja lapsilla on oma vaikutuskanavansa yhteisiin asioihin. 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="00DC42E6">
        <w:rPr>
          <w:rFonts w:asciiTheme="minorHAnsi" w:hAnsiTheme="minorHAnsi" w:cstheme="minorHAnsi"/>
          <w:sz w:val="22"/>
        </w:rPr>
        <w:t>Fieterin</w:t>
      </w:r>
      <w:proofErr w:type="spellEnd"/>
      <w:r w:rsidR="00DC42E6">
        <w:rPr>
          <w:rFonts w:asciiTheme="minorHAnsi" w:hAnsiTheme="minorHAnsi" w:cstheme="minorHAnsi"/>
          <w:sz w:val="22"/>
        </w:rPr>
        <w:t xml:space="preserve"> hyvää kohtelua koskeva suunnitelma tukee myös asiakkaiden yhdenvertaisuutta. </w:t>
      </w:r>
      <w:r w:rsidR="007423FE">
        <w:rPr>
          <w:rFonts w:asciiTheme="minorHAnsi" w:hAnsiTheme="minorHAnsi" w:cstheme="minorHAnsi"/>
          <w:sz w:val="22"/>
        </w:rPr>
        <w:t>Vaikka Fieterissä on yhteiset säännöt, voi</w:t>
      </w:r>
      <w:r w:rsidR="00F8378C">
        <w:rPr>
          <w:rFonts w:asciiTheme="minorHAnsi" w:hAnsiTheme="minorHAnsi" w:cstheme="minorHAnsi"/>
          <w:sz w:val="22"/>
        </w:rPr>
        <w:t>daan sä</w:t>
      </w:r>
      <w:r w:rsidR="00412CDC">
        <w:rPr>
          <w:rFonts w:asciiTheme="minorHAnsi" w:hAnsiTheme="minorHAnsi" w:cstheme="minorHAnsi"/>
          <w:sz w:val="22"/>
        </w:rPr>
        <w:t>ä</w:t>
      </w:r>
      <w:r w:rsidR="00F8378C">
        <w:rPr>
          <w:rFonts w:asciiTheme="minorHAnsi" w:hAnsiTheme="minorHAnsi" w:cstheme="minorHAnsi"/>
          <w:sz w:val="22"/>
        </w:rPr>
        <w:t xml:space="preserve">nnöistä poiketa lapsikohtaisesti (hoito- ja kasvatussuunnitelma). </w:t>
      </w:r>
    </w:p>
    <w:p w:rsidR="00412CDC" w:rsidP="00A173B0" w:rsidRDefault="00412CDC" w14:paraId="2FBC8DA2" w14:textId="41065814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Lasta tuetaan yhteiseen toimintaan ja </w:t>
      </w:r>
      <w:r w:rsidR="00635095">
        <w:rPr>
          <w:rFonts w:asciiTheme="minorHAnsi" w:hAnsiTheme="minorHAnsi" w:cstheme="minorHAnsi"/>
          <w:sz w:val="22"/>
        </w:rPr>
        <w:t xml:space="preserve">yksinäisyyttä pyritään ehkäisemään. </w:t>
      </w:r>
      <w:r w:rsidR="00865A9D">
        <w:rPr>
          <w:rFonts w:asciiTheme="minorHAnsi" w:hAnsiTheme="minorHAnsi" w:cstheme="minorHAnsi"/>
          <w:sz w:val="22"/>
        </w:rPr>
        <w:t xml:space="preserve">Lapselle tärkeitä suhteita muihin ihmisiin tuetaan ja häntä </w:t>
      </w:r>
      <w:r w:rsidR="00BE5903">
        <w:rPr>
          <w:rFonts w:asciiTheme="minorHAnsi" w:hAnsiTheme="minorHAnsi" w:cstheme="minorHAnsi"/>
          <w:sz w:val="22"/>
        </w:rPr>
        <w:t>kannustetaan</w:t>
      </w:r>
      <w:r w:rsidR="00865A9D">
        <w:rPr>
          <w:rFonts w:asciiTheme="minorHAnsi" w:hAnsiTheme="minorHAnsi" w:cstheme="minorHAnsi"/>
          <w:sz w:val="22"/>
        </w:rPr>
        <w:t xml:space="preserve"> </w:t>
      </w:r>
      <w:r w:rsidR="00BE5903">
        <w:rPr>
          <w:rFonts w:asciiTheme="minorHAnsi" w:hAnsiTheme="minorHAnsi" w:cstheme="minorHAnsi"/>
          <w:sz w:val="22"/>
        </w:rPr>
        <w:t>kertomaan oma kantansa asioihin. Lapsia ja heidän mielipiteitään arvostetaan, vaikka aina niitä ei pystytä toteuttamaan.</w:t>
      </w:r>
    </w:p>
    <w:p w:rsidR="008E5626" w:rsidP="00A173B0" w:rsidRDefault="008E5626" w14:paraId="277F85FD" w14:textId="45EB4CFB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Lasta kuullaan </w:t>
      </w:r>
      <w:r w:rsidR="00412CDC">
        <w:rPr>
          <w:rFonts w:asciiTheme="minorHAnsi" w:hAnsiTheme="minorHAnsi" w:cstheme="minorHAnsi"/>
          <w:sz w:val="22"/>
        </w:rPr>
        <w:t>häntä koskevissa asioissa ja hänen mielipiteensä kirjataan asi</w:t>
      </w:r>
      <w:r w:rsidR="00635095">
        <w:rPr>
          <w:rFonts w:asciiTheme="minorHAnsi" w:hAnsiTheme="minorHAnsi" w:cstheme="minorHAnsi"/>
          <w:sz w:val="22"/>
        </w:rPr>
        <w:t>a</w:t>
      </w:r>
      <w:r w:rsidR="00412CDC">
        <w:rPr>
          <w:rFonts w:asciiTheme="minorHAnsi" w:hAnsiTheme="minorHAnsi" w:cstheme="minorHAnsi"/>
          <w:sz w:val="22"/>
        </w:rPr>
        <w:t>kastietojärjestelmään. H</w:t>
      </w:r>
      <w:r>
        <w:rPr>
          <w:rFonts w:asciiTheme="minorHAnsi" w:hAnsiTheme="minorHAnsi" w:cstheme="minorHAnsi"/>
          <w:sz w:val="22"/>
        </w:rPr>
        <w:t>äntä</w:t>
      </w:r>
      <w:r w:rsidR="00412CDC">
        <w:rPr>
          <w:rFonts w:asciiTheme="minorHAnsi" w:hAnsiTheme="minorHAnsi" w:cstheme="minorHAnsi"/>
          <w:sz w:val="22"/>
        </w:rPr>
        <w:t xml:space="preserve"> myös</w:t>
      </w:r>
      <w:r>
        <w:rPr>
          <w:rFonts w:asciiTheme="minorHAnsi" w:hAnsiTheme="minorHAnsi" w:cstheme="minorHAnsi"/>
          <w:sz w:val="22"/>
        </w:rPr>
        <w:t xml:space="preserve"> kannustetaan kertomaan mahdollisesta kokemastaan </w:t>
      </w:r>
      <w:r w:rsidR="00C826CB">
        <w:rPr>
          <w:rFonts w:asciiTheme="minorHAnsi" w:hAnsiTheme="minorHAnsi" w:cstheme="minorHAnsi"/>
          <w:sz w:val="22"/>
        </w:rPr>
        <w:t>syrjivästä tai epäasiallisesta käyttäytymisestä. Lapselle on kerrottu hänen sosiaalityöntekijän</w:t>
      </w:r>
      <w:r w:rsidR="00865A9D">
        <w:rPr>
          <w:rFonts w:asciiTheme="minorHAnsi" w:hAnsiTheme="minorHAnsi" w:cstheme="minorHAnsi"/>
          <w:sz w:val="22"/>
        </w:rPr>
        <w:t xml:space="preserve">sä </w:t>
      </w:r>
      <w:r w:rsidR="00C826CB">
        <w:rPr>
          <w:rFonts w:asciiTheme="minorHAnsi" w:hAnsiTheme="minorHAnsi" w:cstheme="minorHAnsi"/>
          <w:sz w:val="22"/>
        </w:rPr>
        <w:t xml:space="preserve">yhteystiedot ja miten hän voi valittaa itseään koskevassa asiassa. </w:t>
      </w:r>
      <w:r w:rsidR="002401F4">
        <w:rPr>
          <w:rFonts w:asciiTheme="minorHAnsi" w:hAnsiTheme="minorHAnsi" w:cstheme="minorHAnsi"/>
          <w:sz w:val="22"/>
        </w:rPr>
        <w:t xml:space="preserve">Muistutukset osoitetaan Fieterissä toiminnanjohtajalle. </w:t>
      </w:r>
    </w:p>
    <w:p w:rsidR="00CA3644" w:rsidP="004655FC" w:rsidRDefault="002401F4" w14:paraId="6037477A" w14:textId="5D89ABCF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Henkilökuntaa perehdytetään asiakkaiden yhdenvertaiseen kohtaamiseen heidän </w:t>
      </w:r>
      <w:r w:rsidR="00F8378C">
        <w:rPr>
          <w:rFonts w:asciiTheme="minorHAnsi" w:hAnsiTheme="minorHAnsi" w:cstheme="minorHAnsi"/>
          <w:sz w:val="22"/>
        </w:rPr>
        <w:t xml:space="preserve">iästään, sukupuolestaan, </w:t>
      </w:r>
      <w:r w:rsidR="00412CDC">
        <w:rPr>
          <w:rFonts w:asciiTheme="minorHAnsi" w:hAnsiTheme="minorHAnsi" w:cstheme="minorHAnsi"/>
          <w:sz w:val="22"/>
        </w:rPr>
        <w:t xml:space="preserve">uskonnostaan, seksuaalisesta suuntautumisestaan, etnisestä taustastaan tai </w:t>
      </w:r>
      <w:r>
        <w:rPr>
          <w:rFonts w:asciiTheme="minorHAnsi" w:hAnsiTheme="minorHAnsi" w:cstheme="minorHAnsi"/>
          <w:sz w:val="22"/>
        </w:rPr>
        <w:t xml:space="preserve">haasteistaan riippumatta. </w:t>
      </w:r>
      <w:r w:rsidR="004655FC">
        <w:rPr>
          <w:rFonts w:asciiTheme="minorHAnsi" w:hAnsiTheme="minorHAnsi" w:cstheme="minorHAnsi"/>
          <w:sz w:val="22"/>
        </w:rPr>
        <w:t xml:space="preserve">(Osallisuuden osa-alueet ja osallisuuden edistämisen periaatteet- THL; laki </w:t>
      </w:r>
      <w:r w:rsidR="00E90AE5">
        <w:rPr>
          <w:rFonts w:asciiTheme="minorHAnsi" w:hAnsiTheme="minorHAnsi" w:cstheme="minorHAnsi"/>
          <w:sz w:val="22"/>
        </w:rPr>
        <w:t>sosiaalihuollon asiakkaan asemasta ja oikeuksista.)</w:t>
      </w:r>
    </w:p>
    <w:p w:rsidRPr="00EC0338" w:rsidR="00EC0338" w:rsidP="00EC0338" w:rsidRDefault="00EC0338" w14:paraId="4B0F6E7B" w14:textId="77777777">
      <w:pPr>
        <w:ind w:left="360"/>
        <w:rPr>
          <w:rFonts w:asciiTheme="minorHAnsi" w:hAnsiTheme="minorHAnsi" w:cstheme="minorHAnsi"/>
          <w:sz w:val="22"/>
        </w:rPr>
      </w:pPr>
    </w:p>
    <w:p w:rsidR="00834EEC" w:rsidP="00834EEC" w:rsidRDefault="00A070CE" w14:paraId="3D5E1A1F" w14:textId="6DF42047">
      <w:pPr>
        <w:pStyle w:val="Otsikko1"/>
        <w:numPr>
          <w:ilvl w:val="0"/>
          <w:numId w:val="10"/>
        </w:numPr>
        <w:rPr/>
      </w:pPr>
      <w:r w:rsidR="00A070CE">
        <w:rPr/>
        <w:t>HAVAITTUJEN</w:t>
      </w:r>
      <w:r w:rsidR="23E631DB">
        <w:rPr/>
        <w:t xml:space="preserve"> </w:t>
      </w:r>
      <w:r w:rsidR="00A070CE">
        <w:rPr/>
        <w:t>PUUTT</w:t>
      </w:r>
      <w:r w:rsidR="004C18F1">
        <w:rPr/>
        <w:t>EELLISUUKSIEN</w:t>
      </w:r>
      <w:r w:rsidR="00A070CE">
        <w:rPr/>
        <w:t xml:space="preserve"> KORJA</w:t>
      </w:r>
      <w:r w:rsidR="004C18F1">
        <w:rPr/>
        <w:t>AMINEN</w:t>
      </w:r>
    </w:p>
    <w:p w:rsidR="4992BA65" w:rsidP="780C75A5" w:rsidRDefault="4992BA65" w14:paraId="7B1106E7" w14:textId="435F940B">
      <w:pPr>
        <w:pStyle w:val="Otsikko3"/>
        <w:ind w:left="0" w:firstLine="360"/>
        <w:rPr>
          <w:sz w:val="26"/>
          <w:szCs w:val="26"/>
        </w:rPr>
      </w:pPr>
      <w:r w:rsidRPr="780C75A5">
        <w:rPr>
          <w:sz w:val="26"/>
          <w:szCs w:val="26"/>
        </w:rPr>
        <w:t>Poikkeamailmoitus</w:t>
      </w:r>
    </w:p>
    <w:p w:rsidR="4992BA65" w:rsidP="780C75A5" w:rsidRDefault="4992BA65" w14:paraId="6F7BAFE3" w14:textId="0A1C06CA">
      <w:pPr>
        <w:ind w:left="360"/>
        <w:rPr>
          <w:rFonts w:asciiTheme="minorHAnsi" w:hAnsiTheme="minorHAnsi"/>
          <w:sz w:val="22"/>
          <w:highlight w:val="yellow"/>
        </w:rPr>
      </w:pPr>
      <w:r w:rsidRPr="5790D998">
        <w:rPr>
          <w:rFonts w:asciiTheme="minorHAnsi" w:hAnsiTheme="minorHAnsi"/>
          <w:sz w:val="22"/>
        </w:rPr>
        <w:t xml:space="preserve">Henkilökunta ilmoittaa Fieterissä havaitut puutteet pääosin poikkeamailmoituksella. Puutteen havainnut ohjaaja tekee </w:t>
      </w:r>
      <w:r w:rsidRPr="004A3DA4">
        <w:rPr>
          <w:rFonts w:asciiTheme="minorHAnsi" w:hAnsiTheme="minorHAnsi"/>
          <w:color w:val="auto"/>
          <w:sz w:val="22"/>
        </w:rPr>
        <w:t>akuutit toimenpiteet, mikäli asia on kiireellinen ja vaatii välitöntä reagoimista. Yksikön johtaja ottaa vastaan poikkeamalomakkeen</w:t>
      </w:r>
      <w:r w:rsidR="004A3DA4">
        <w:rPr>
          <w:rFonts w:asciiTheme="minorHAnsi" w:hAnsiTheme="minorHAnsi"/>
          <w:color w:val="auto"/>
          <w:sz w:val="22"/>
        </w:rPr>
        <w:t xml:space="preserve"> ja</w:t>
      </w:r>
      <w:r w:rsidRPr="004A3DA4">
        <w:rPr>
          <w:rFonts w:asciiTheme="minorHAnsi" w:hAnsiTheme="minorHAnsi"/>
          <w:color w:val="auto"/>
          <w:sz w:val="22"/>
        </w:rPr>
        <w:t xml:space="preserve"> </w:t>
      </w:r>
      <w:r w:rsidRPr="004A3DA4" w:rsidR="15C496C2">
        <w:rPr>
          <w:rFonts w:asciiTheme="minorHAnsi" w:hAnsiTheme="minorHAnsi"/>
          <w:color w:val="auto"/>
          <w:sz w:val="22"/>
        </w:rPr>
        <w:t xml:space="preserve">sopii </w:t>
      </w:r>
      <w:r w:rsidRPr="004A3DA4">
        <w:rPr>
          <w:rFonts w:asciiTheme="minorHAnsi" w:hAnsiTheme="minorHAnsi"/>
          <w:color w:val="auto"/>
          <w:sz w:val="22"/>
        </w:rPr>
        <w:t>jatkotoimenpit</w:t>
      </w:r>
      <w:r w:rsidRPr="004A3DA4" w:rsidR="00C004DA">
        <w:rPr>
          <w:rFonts w:asciiTheme="minorHAnsi" w:hAnsiTheme="minorHAnsi"/>
          <w:color w:val="auto"/>
          <w:sz w:val="22"/>
        </w:rPr>
        <w:t>eistä</w:t>
      </w:r>
      <w:r w:rsidRPr="004A3DA4" w:rsidR="004A3DA4">
        <w:rPr>
          <w:rFonts w:asciiTheme="minorHAnsi" w:hAnsiTheme="minorHAnsi"/>
          <w:color w:val="auto"/>
          <w:sz w:val="22"/>
        </w:rPr>
        <w:t>.</w:t>
      </w:r>
    </w:p>
    <w:p w:rsidR="4992BA65" w:rsidP="780C75A5" w:rsidRDefault="4992BA65" w14:paraId="0B41C6B9" w14:textId="01876B3B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>Poikkeamailmoituksista tehdään kooste vuoden lopussa. Johtoryhmä analysoi tuloksia ja pohtii, millä keinoilla poikkeamia saataisiin vähennettyä.</w:t>
      </w:r>
    </w:p>
    <w:p w:rsidR="780C75A5" w:rsidP="780C75A5" w:rsidRDefault="780C75A5" w14:paraId="409002C7" w14:textId="13760897"/>
    <w:p w:rsidR="00F22DC8" w:rsidP="007D7098" w:rsidRDefault="007D7098" w14:paraId="4B48D296" w14:textId="3CE6E3BC">
      <w:pPr>
        <w:pStyle w:val="Otsikko2"/>
        <w:ind w:left="0" w:firstLine="360"/>
      </w:pPr>
      <w:r>
        <w:t>Tilaajan havaitsema puute tai epäkohta</w:t>
      </w:r>
    </w:p>
    <w:p w:rsidR="004728A8" w:rsidP="780C75A5" w:rsidRDefault="004728A8" w14:paraId="158AFE30" w14:textId="31BE2F21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>Hyvinvointialue voi saada ilmoituksen asi</w:t>
      </w:r>
      <w:r w:rsidRPr="780C75A5" w:rsidR="001A5276">
        <w:rPr>
          <w:rFonts w:asciiTheme="minorHAnsi" w:hAnsiTheme="minorHAnsi"/>
          <w:sz w:val="22"/>
        </w:rPr>
        <w:t>a</w:t>
      </w:r>
      <w:r w:rsidRPr="780C75A5">
        <w:rPr>
          <w:rFonts w:asciiTheme="minorHAnsi" w:hAnsiTheme="minorHAnsi"/>
          <w:sz w:val="22"/>
        </w:rPr>
        <w:t>kasturvallisuutta vak</w:t>
      </w:r>
      <w:r w:rsidRPr="780C75A5" w:rsidR="001A5276">
        <w:rPr>
          <w:rFonts w:asciiTheme="minorHAnsi" w:hAnsiTheme="minorHAnsi"/>
          <w:sz w:val="22"/>
        </w:rPr>
        <w:t>a</w:t>
      </w:r>
      <w:r w:rsidRPr="780C75A5">
        <w:rPr>
          <w:rFonts w:asciiTheme="minorHAnsi" w:hAnsiTheme="minorHAnsi"/>
          <w:sz w:val="22"/>
        </w:rPr>
        <w:t>vasti vaarantaneesta tapahtumasta, vahingosta tai vaarat</w:t>
      </w:r>
      <w:r w:rsidRPr="780C75A5" w:rsidR="00A02EC5">
        <w:rPr>
          <w:rFonts w:asciiTheme="minorHAnsi" w:hAnsiTheme="minorHAnsi"/>
          <w:sz w:val="22"/>
        </w:rPr>
        <w:t xml:space="preserve">ilanteesta tai muista vakavista </w:t>
      </w:r>
      <w:r w:rsidRPr="004A3DA4" w:rsidR="00A02EC5">
        <w:rPr>
          <w:rFonts w:asciiTheme="minorHAnsi" w:hAnsiTheme="minorHAnsi"/>
          <w:color w:val="auto"/>
          <w:sz w:val="22"/>
        </w:rPr>
        <w:t xml:space="preserve">puutteista </w:t>
      </w:r>
      <w:proofErr w:type="spellStart"/>
      <w:r w:rsidRPr="004A3DA4" w:rsidR="438E3885">
        <w:rPr>
          <w:rFonts w:asciiTheme="minorHAnsi" w:hAnsiTheme="minorHAnsi"/>
          <w:color w:val="auto"/>
          <w:sz w:val="22"/>
        </w:rPr>
        <w:t>Fieterin</w:t>
      </w:r>
      <w:proofErr w:type="spellEnd"/>
      <w:r w:rsidRPr="004A3DA4" w:rsidR="438E3885">
        <w:rPr>
          <w:rFonts w:asciiTheme="minorHAnsi" w:hAnsiTheme="minorHAnsi"/>
          <w:color w:val="auto"/>
          <w:sz w:val="22"/>
        </w:rPr>
        <w:t xml:space="preserve"> asiakkailta suoraan tai </w:t>
      </w:r>
      <w:r w:rsidRPr="004A3DA4" w:rsidR="001A5276">
        <w:rPr>
          <w:rFonts w:asciiTheme="minorHAnsi" w:hAnsiTheme="minorHAnsi"/>
          <w:color w:val="auto"/>
          <w:sz w:val="22"/>
        </w:rPr>
        <w:t xml:space="preserve">silloin, jos Fieteri ei itse kykene korjaamaan puutteita omavalvonnallisin </w:t>
      </w:r>
      <w:r w:rsidRPr="780C75A5" w:rsidR="001A5276">
        <w:rPr>
          <w:rFonts w:asciiTheme="minorHAnsi" w:hAnsiTheme="minorHAnsi"/>
          <w:sz w:val="22"/>
        </w:rPr>
        <w:t xml:space="preserve">keinoin. </w:t>
      </w:r>
    </w:p>
    <w:p w:rsidR="00605135" w:rsidP="005277D4" w:rsidRDefault="00D10D05" w14:paraId="6AD8689A" w14:textId="68F60359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Hyvinvointialue</w:t>
      </w:r>
      <w:r w:rsidR="005277D4">
        <w:rPr>
          <w:rFonts w:asciiTheme="minorHAnsi" w:hAnsiTheme="minorHAnsi" w:cstheme="minorHAnsi"/>
          <w:sz w:val="22"/>
        </w:rPr>
        <w:t xml:space="preserve">et voivat pyytää </w:t>
      </w:r>
      <w:proofErr w:type="spellStart"/>
      <w:r w:rsidR="005277D4">
        <w:rPr>
          <w:rFonts w:asciiTheme="minorHAnsi" w:hAnsiTheme="minorHAnsi" w:cstheme="minorHAnsi"/>
          <w:sz w:val="22"/>
        </w:rPr>
        <w:t>Fieteriltä</w:t>
      </w:r>
      <w:proofErr w:type="spellEnd"/>
      <w:r w:rsidR="005277D4">
        <w:rPr>
          <w:rFonts w:asciiTheme="minorHAnsi" w:hAnsiTheme="minorHAnsi" w:cstheme="minorHAnsi"/>
          <w:sz w:val="22"/>
        </w:rPr>
        <w:t xml:space="preserve"> selvitystä havaitsemiensa epäkohtien tai puutteiden korjaamiseksi. Fieteri toimittaa hyvinvointialueelle selvityksen niistä toimenpiteistä</w:t>
      </w:r>
      <w:r w:rsidR="001A53B0">
        <w:rPr>
          <w:rFonts w:asciiTheme="minorHAnsi" w:hAnsiTheme="minorHAnsi" w:cstheme="minorHAnsi"/>
          <w:sz w:val="22"/>
        </w:rPr>
        <w:t>,</w:t>
      </w:r>
      <w:r w:rsidR="005277D4">
        <w:rPr>
          <w:rFonts w:asciiTheme="minorHAnsi" w:hAnsiTheme="minorHAnsi" w:cstheme="minorHAnsi"/>
          <w:sz w:val="22"/>
        </w:rPr>
        <w:t xml:space="preserve"> joita se on jo tehnyt puutteen tai epäkohdan </w:t>
      </w:r>
      <w:r w:rsidR="002E52BF">
        <w:rPr>
          <w:rFonts w:asciiTheme="minorHAnsi" w:hAnsiTheme="minorHAnsi" w:cstheme="minorHAnsi"/>
          <w:sz w:val="22"/>
        </w:rPr>
        <w:t xml:space="preserve">minimoimiseksi tai </w:t>
      </w:r>
      <w:r w:rsidR="005277D4">
        <w:rPr>
          <w:rFonts w:asciiTheme="minorHAnsi" w:hAnsiTheme="minorHAnsi" w:cstheme="minorHAnsi"/>
          <w:sz w:val="22"/>
        </w:rPr>
        <w:t xml:space="preserve">korjaamiseksi ja/tai joita se tulee tekemään. </w:t>
      </w:r>
      <w:r w:rsidR="007D0AE6">
        <w:rPr>
          <w:rFonts w:asciiTheme="minorHAnsi" w:hAnsiTheme="minorHAnsi" w:cstheme="minorHAnsi"/>
          <w:sz w:val="22"/>
        </w:rPr>
        <w:t xml:space="preserve"> </w:t>
      </w:r>
      <w:r w:rsidR="00103D93">
        <w:rPr>
          <w:rFonts w:asciiTheme="minorHAnsi" w:hAnsiTheme="minorHAnsi" w:cstheme="minorHAnsi"/>
          <w:sz w:val="22"/>
        </w:rPr>
        <w:t>(sosiaalihuoltolaki 1301/2014)</w:t>
      </w:r>
      <w:r w:rsidR="00F473CC">
        <w:rPr>
          <w:rFonts w:asciiTheme="minorHAnsi" w:hAnsiTheme="minorHAnsi" w:cstheme="minorHAnsi"/>
          <w:sz w:val="22"/>
        </w:rPr>
        <w:t xml:space="preserve"> Ilmoituksen asiasta hyvinvointialue on voinut saada oman valvon</w:t>
      </w:r>
      <w:r w:rsidR="00F86EC9">
        <w:rPr>
          <w:rFonts w:asciiTheme="minorHAnsi" w:hAnsiTheme="minorHAnsi" w:cstheme="minorHAnsi"/>
          <w:sz w:val="22"/>
        </w:rPr>
        <w:t>nan</w:t>
      </w:r>
      <w:r w:rsidR="00F473CC">
        <w:rPr>
          <w:rFonts w:asciiTheme="minorHAnsi" w:hAnsiTheme="minorHAnsi" w:cstheme="minorHAnsi"/>
          <w:sz w:val="22"/>
        </w:rPr>
        <w:t xml:space="preserve"> avulla</w:t>
      </w:r>
      <w:r w:rsidR="00704206">
        <w:rPr>
          <w:rFonts w:asciiTheme="minorHAnsi" w:hAnsiTheme="minorHAnsi" w:cstheme="minorHAnsi"/>
          <w:sz w:val="22"/>
        </w:rPr>
        <w:t xml:space="preserve">, asiakkaan, </w:t>
      </w:r>
      <w:r w:rsidR="00F473CC">
        <w:rPr>
          <w:rFonts w:asciiTheme="minorHAnsi" w:hAnsiTheme="minorHAnsi" w:cstheme="minorHAnsi"/>
          <w:sz w:val="22"/>
        </w:rPr>
        <w:t xml:space="preserve"> </w:t>
      </w:r>
      <w:r w:rsidR="00D93A36">
        <w:rPr>
          <w:rFonts w:asciiTheme="minorHAnsi" w:hAnsiTheme="minorHAnsi" w:cstheme="minorHAnsi"/>
          <w:sz w:val="22"/>
        </w:rPr>
        <w:t xml:space="preserve">henkilökuntaan kuuluvan henkilön tai </w:t>
      </w:r>
      <w:proofErr w:type="spellStart"/>
      <w:r w:rsidR="00D93A36">
        <w:rPr>
          <w:rFonts w:asciiTheme="minorHAnsi" w:hAnsiTheme="minorHAnsi" w:cstheme="minorHAnsi"/>
          <w:sz w:val="22"/>
        </w:rPr>
        <w:t>Fieterin</w:t>
      </w:r>
      <w:proofErr w:type="spellEnd"/>
      <w:r w:rsidR="00D93A36">
        <w:rPr>
          <w:rFonts w:asciiTheme="minorHAnsi" w:hAnsiTheme="minorHAnsi" w:cstheme="minorHAnsi"/>
          <w:sz w:val="22"/>
        </w:rPr>
        <w:t xml:space="preserve"> omalla ilmoituksella. </w:t>
      </w:r>
    </w:p>
    <w:p w:rsidR="00674B0C" w:rsidP="005277D4" w:rsidRDefault="00674B0C" w14:paraId="0A54F77B" w14:textId="7849318E">
      <w:pPr>
        <w:ind w:left="360"/>
        <w:rPr>
          <w:rFonts w:asciiTheme="minorHAnsi" w:hAnsiTheme="minorHAnsi" w:cs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Asiasta raportoidaan </w:t>
      </w:r>
      <w:r w:rsidRPr="780C75A5" w:rsidR="00632F9E">
        <w:rPr>
          <w:rFonts w:asciiTheme="minorHAnsi" w:hAnsiTheme="minorHAnsi"/>
          <w:sz w:val="22"/>
        </w:rPr>
        <w:t>hyvinvointialueelle, kun asia on lopullisesti korjattu.</w:t>
      </w:r>
      <w:r w:rsidRPr="780C75A5" w:rsidR="001B1035">
        <w:rPr>
          <w:rFonts w:asciiTheme="minorHAnsi" w:hAnsiTheme="minorHAnsi"/>
          <w:sz w:val="22"/>
        </w:rPr>
        <w:t xml:space="preserve"> </w:t>
      </w:r>
    </w:p>
    <w:p w:rsidRPr="00C65BE0" w:rsidR="00F22DC8" w:rsidP="00F22DC8" w:rsidRDefault="00F22DC8" w14:paraId="08EE5F33" w14:textId="186C8AD8">
      <w:pPr>
        <w:pStyle w:val="Otsikko3"/>
        <w:ind w:left="0" w:firstLine="360"/>
        <w:rPr>
          <w:sz w:val="26"/>
          <w:szCs w:val="26"/>
        </w:rPr>
      </w:pPr>
      <w:r w:rsidRPr="00C65BE0">
        <w:rPr>
          <w:sz w:val="26"/>
          <w:szCs w:val="26"/>
        </w:rPr>
        <w:lastRenderedPageBreak/>
        <w:t>Ilmoitus tieto</w:t>
      </w:r>
      <w:r w:rsidR="00E06D79">
        <w:rPr>
          <w:sz w:val="26"/>
          <w:szCs w:val="26"/>
        </w:rPr>
        <w:t>turva</w:t>
      </w:r>
      <w:r w:rsidRPr="00C65BE0">
        <w:rPr>
          <w:sz w:val="26"/>
          <w:szCs w:val="26"/>
        </w:rPr>
        <w:t>loukkauksesta</w:t>
      </w:r>
    </w:p>
    <w:p w:rsidRPr="004A3DA4" w:rsidR="00C65BE0" w:rsidP="6150A794" w:rsidRDefault="00C65BE0" w14:paraId="00DD3BD5" w14:textId="089358B1">
      <w:pPr>
        <w:pStyle w:val="paragraph"/>
        <w:spacing w:before="0" w:beforeAutospacing="off" w:after="0" w:afterAutospacing="off"/>
        <w:ind w:left="360" w:right="555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Havaitessa</w:t>
      </w:r>
      <w:r w:rsidRPr="6150A794" w:rsidR="009176A2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an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tieto</w:t>
      </w:r>
      <w:r w:rsidRPr="6150A794" w:rsidR="00AE4BCA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turva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loukkauksen ohjaaja täy</w:t>
      </w:r>
      <w:r w:rsidRPr="6150A794" w:rsidR="002539A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tää poikkeamakaavakkeen tieto</w:t>
      </w:r>
      <w:r w:rsidRPr="6150A794" w:rsidR="00AE4BCA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turva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osion. Fieteri</w:t>
      </w:r>
      <w:r w:rsidRPr="6150A794" w:rsidR="2E04D22F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ilmoittaa</w:t>
      </w:r>
      <w:r w:rsidRPr="6150A794" w:rsidR="004A3DA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tietoturvaloukkauksesta 72 h kuluessa tietosuojavaltuutetulle (sähköinen lomake tietosuojavaltuutetun nettisivuilla). Lisäksi tieto</w:t>
      </w:r>
      <w:r w:rsidRPr="6150A794" w:rsidR="001E7A28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turva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loukkauksesta menee selvitys </w:t>
      </w:r>
      <w:r w:rsidRPr="6150A794" w:rsidR="3CF27A3E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niille joita asia koskee esim. </w:t>
      </w:r>
      <w:r w:rsidRPr="6150A794" w:rsidR="00C65BE0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asiakkaalle, hänen huoltajalleen ja lapsen asioista vastaavalle sosiaalityöntekijälle</w:t>
      </w:r>
      <w:r w:rsidRPr="6150A794" w:rsidR="00C65BE0">
        <w:rPr>
          <w:rStyle w:val="normaltextrun"/>
          <w:rFonts w:ascii="Calibri" w:hAnsi="Calibri" w:eastAsia="" w:cs="Calibri" w:eastAsiaTheme="majorEastAsia"/>
          <w:sz w:val="22"/>
          <w:szCs w:val="22"/>
        </w:rPr>
        <w:t>.</w:t>
      </w:r>
      <w:r w:rsidRPr="6150A794" w:rsidR="00C65BE0">
        <w:rPr>
          <w:rStyle w:val="eop"/>
          <w:rFonts w:ascii="Calibri" w:hAnsi="Calibri" w:cs="Calibri"/>
          <w:sz w:val="22"/>
          <w:szCs w:val="22"/>
        </w:rPr>
        <w:t> </w:t>
      </w:r>
      <w:r w:rsidRPr="6150A794" w:rsidR="71382FD4">
        <w:rPr>
          <w:rStyle w:val="eop"/>
          <w:rFonts w:ascii="Calibri" w:hAnsi="Calibri" w:cs="Calibri"/>
          <w:sz w:val="22"/>
          <w:szCs w:val="22"/>
        </w:rPr>
        <w:t>Tarvittaessa ilmoitus tietoturvaloukkauksesta tehdään myös kyberturvallisuuskeskukselle ja poliisille.</w:t>
      </w:r>
    </w:p>
    <w:p w:rsidR="00C65BE0" w:rsidP="00C65BE0" w:rsidRDefault="00C65BE0" w14:paraId="4C235D2F" w14:textId="77777777">
      <w:pPr>
        <w:pStyle w:val="paragraph"/>
        <w:spacing w:before="0" w:beforeAutospacing="0" w:after="0" w:afterAutospacing="0"/>
        <w:ind w:left="360" w:right="555"/>
        <w:jc w:val="both"/>
        <w:textAlignment w:val="baseline"/>
        <w:rPr>
          <w:rFonts w:ascii="Calibri" w:hAnsi="Calibri" w:cs="Calibri"/>
          <w:color w:val="000000"/>
        </w:rPr>
      </w:pPr>
    </w:p>
    <w:p w:rsidR="00F22DC8" w:rsidP="00C65BE0" w:rsidRDefault="00F22DC8" w14:paraId="41C73BDB" w14:textId="76E950CC">
      <w:pPr>
        <w:pStyle w:val="Otsikko2"/>
        <w:ind w:left="0" w:firstLine="360"/>
      </w:pPr>
      <w:r>
        <w:t>Muistutukset</w:t>
      </w:r>
      <w:r w:rsidR="006941B9">
        <w:t xml:space="preserve"> ja kantelut</w:t>
      </w:r>
    </w:p>
    <w:p w:rsidR="00C65BE0" w:rsidP="780C75A5" w:rsidRDefault="00722B8B" w14:paraId="72F3D257" w14:textId="694EE901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 Kirjallinen muistutus osoitetaan Fieterissä toiminnanjohtajalle. Toiminnanjohtaja antaa kirjallisen vastauksen </w:t>
      </w:r>
      <w:r w:rsidRPr="780C75A5" w:rsidR="00BE58B3">
        <w:rPr>
          <w:rFonts w:asciiTheme="minorHAnsi" w:hAnsiTheme="minorHAnsi"/>
          <w:sz w:val="22"/>
        </w:rPr>
        <w:t xml:space="preserve">asiakkaalle 1-2 viikon kuluessa. Muistutuksesta annetaan tieto myös lapsen asioista vastaavalle sosiaalityöntekijälle sekä hyvinvointialueelle. </w:t>
      </w:r>
      <w:proofErr w:type="spellStart"/>
      <w:r w:rsidRPr="780C75A5" w:rsidR="63903C23">
        <w:rPr>
          <w:rFonts w:asciiTheme="minorHAnsi" w:hAnsiTheme="minorHAnsi"/>
          <w:sz w:val="22"/>
        </w:rPr>
        <w:t>Fieterin</w:t>
      </w:r>
      <w:proofErr w:type="spellEnd"/>
      <w:r w:rsidRPr="780C75A5" w:rsidR="63903C23">
        <w:rPr>
          <w:rFonts w:asciiTheme="minorHAnsi" w:hAnsiTheme="minorHAnsi"/>
          <w:sz w:val="22"/>
        </w:rPr>
        <w:t xml:space="preserve"> ohjaajat </w:t>
      </w:r>
      <w:r w:rsidR="00C940A9">
        <w:rPr>
          <w:rFonts w:asciiTheme="minorHAnsi" w:hAnsiTheme="minorHAnsi"/>
          <w:sz w:val="22"/>
        </w:rPr>
        <w:t>opastavat tarvittaessa</w:t>
      </w:r>
      <w:r w:rsidRPr="780C75A5" w:rsidR="63903C23">
        <w:rPr>
          <w:rFonts w:asciiTheme="minorHAnsi" w:hAnsiTheme="minorHAnsi"/>
          <w:sz w:val="22"/>
        </w:rPr>
        <w:t xml:space="preserve"> lasta tai huoltajaa, miten muistutus tai kantelu tehdään.</w:t>
      </w:r>
    </w:p>
    <w:p w:rsidR="00536E84" w:rsidP="00DE637D" w:rsidRDefault="00536E84" w14:paraId="05473EC7" w14:textId="10737ECF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Mikäli asiakas on tyytymätön muistutuksen sisältöön voi hän tehdä</w:t>
      </w:r>
      <w:r w:rsidR="00BE402B">
        <w:rPr>
          <w:rFonts w:asciiTheme="minorHAnsi" w:hAnsiTheme="minorHAnsi" w:cstheme="minorHAnsi"/>
          <w:sz w:val="22"/>
        </w:rPr>
        <w:t xml:space="preserve"> asiassa</w:t>
      </w:r>
      <w:r w:rsidR="00DE637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kantelun aluehal</w:t>
      </w:r>
      <w:r w:rsidR="00072AE9">
        <w:rPr>
          <w:rFonts w:asciiTheme="minorHAnsi" w:hAnsiTheme="minorHAnsi" w:cstheme="minorHAnsi"/>
          <w:sz w:val="22"/>
        </w:rPr>
        <w:t>l</w:t>
      </w:r>
      <w:r>
        <w:rPr>
          <w:rFonts w:asciiTheme="minorHAnsi" w:hAnsiTheme="minorHAnsi" w:cstheme="minorHAnsi"/>
          <w:sz w:val="22"/>
        </w:rPr>
        <w:t>intovirastoon.</w:t>
      </w:r>
    </w:p>
    <w:p w:rsidR="00536E84" w:rsidP="780C75A5" w:rsidRDefault="00536E84" w14:paraId="7C627514" w14:textId="552C5523">
      <w:pPr>
        <w:ind w:left="360"/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 xml:space="preserve">Lastensuojelulain 11§:n mukaisiin rajoitustoimenpiteisiin </w:t>
      </w:r>
      <w:r w:rsidRPr="780C75A5" w:rsidR="00072AE9">
        <w:rPr>
          <w:rFonts w:asciiTheme="minorHAnsi" w:hAnsiTheme="minorHAnsi"/>
          <w:sz w:val="22"/>
        </w:rPr>
        <w:t>on erikseen kirjattu, miten muutoksenhakuoikeus kussakin</w:t>
      </w:r>
      <w:r w:rsidRPr="780C75A5" w:rsidR="587A13C7">
        <w:rPr>
          <w:rFonts w:asciiTheme="minorHAnsi" w:hAnsiTheme="minorHAnsi"/>
          <w:sz w:val="22"/>
        </w:rPr>
        <w:t xml:space="preserve"> rajoituksessa tapahtuu</w:t>
      </w:r>
      <w:r w:rsidRPr="780C75A5" w:rsidR="00072AE9">
        <w:rPr>
          <w:rFonts w:asciiTheme="minorHAnsi" w:hAnsiTheme="minorHAnsi"/>
          <w:sz w:val="22"/>
        </w:rPr>
        <w:t>. (</w:t>
      </w:r>
      <w:proofErr w:type="spellStart"/>
      <w:r w:rsidRPr="780C75A5" w:rsidR="00072AE9">
        <w:rPr>
          <w:rFonts w:asciiTheme="minorHAnsi" w:hAnsiTheme="minorHAnsi"/>
          <w:sz w:val="22"/>
        </w:rPr>
        <w:t>Fieterin</w:t>
      </w:r>
      <w:proofErr w:type="spellEnd"/>
      <w:r w:rsidRPr="780C75A5" w:rsidR="00072AE9">
        <w:rPr>
          <w:rFonts w:asciiTheme="minorHAnsi" w:hAnsiTheme="minorHAnsi"/>
          <w:sz w:val="22"/>
        </w:rPr>
        <w:t xml:space="preserve"> hyvää kohtelua koskeva suunnitelma)</w:t>
      </w:r>
    </w:p>
    <w:p w:rsidR="005C04A5" w:rsidP="005C04A5" w:rsidRDefault="005C04A5" w14:paraId="2D665201" w14:textId="4AC17932">
      <w:pPr>
        <w:pStyle w:val="Otsikko2"/>
        <w:ind w:left="0" w:firstLine="360"/>
      </w:pPr>
      <w:r>
        <w:t>Työsuojelu</w:t>
      </w:r>
    </w:p>
    <w:p w:rsidR="005C04A5" w:rsidP="00C76319" w:rsidRDefault="005C04A5" w14:paraId="0045CF38" w14:textId="764CCA78">
      <w:pPr>
        <w:ind w:left="360"/>
        <w:rPr>
          <w:rFonts w:asciiTheme="minorHAnsi" w:hAnsiTheme="minorHAnsi" w:cstheme="minorHAnsi"/>
          <w:sz w:val="22"/>
        </w:rPr>
      </w:pPr>
      <w:r w:rsidRPr="00C76319">
        <w:rPr>
          <w:rFonts w:asciiTheme="minorHAnsi" w:hAnsiTheme="minorHAnsi" w:cstheme="minorHAnsi"/>
          <w:sz w:val="22"/>
        </w:rPr>
        <w:t xml:space="preserve">Työsuojelupäällikkö ja -valtuutettu tekevät kerran kuukaudessa kierron, jonka aikana kiinnitetään huomiota </w:t>
      </w:r>
      <w:r w:rsidR="008F3CAA">
        <w:rPr>
          <w:rFonts w:asciiTheme="minorHAnsi" w:hAnsiTheme="minorHAnsi" w:cstheme="minorHAnsi"/>
          <w:sz w:val="22"/>
        </w:rPr>
        <w:t>turvallisuusnäkökohtiin yksiköissä</w:t>
      </w:r>
      <w:r w:rsidRPr="00C76319" w:rsidR="0017411B">
        <w:rPr>
          <w:rFonts w:asciiTheme="minorHAnsi" w:hAnsiTheme="minorHAnsi" w:cstheme="minorHAnsi"/>
          <w:sz w:val="22"/>
        </w:rPr>
        <w:t xml:space="preserve"> työsuojelun ja </w:t>
      </w:r>
      <w:r w:rsidR="0063015E">
        <w:rPr>
          <w:rFonts w:asciiTheme="minorHAnsi" w:hAnsiTheme="minorHAnsi" w:cstheme="minorHAnsi"/>
          <w:sz w:val="22"/>
        </w:rPr>
        <w:t>asiakas</w:t>
      </w:r>
      <w:r w:rsidRPr="00C76319" w:rsidR="0017411B">
        <w:rPr>
          <w:rFonts w:asciiTheme="minorHAnsi" w:hAnsiTheme="minorHAnsi" w:cstheme="minorHAnsi"/>
          <w:sz w:val="22"/>
        </w:rPr>
        <w:t xml:space="preserve">turvallisuuden näkökulmasta. </w:t>
      </w:r>
      <w:r w:rsidRPr="00C76319" w:rsidR="008B4992">
        <w:rPr>
          <w:rFonts w:asciiTheme="minorHAnsi" w:hAnsiTheme="minorHAnsi" w:cstheme="minorHAnsi"/>
          <w:sz w:val="22"/>
        </w:rPr>
        <w:t>Mikäli akuutteja korjaavia toimenpiteitä on, niihin puututaan välittömäst</w:t>
      </w:r>
      <w:r w:rsidRPr="00C76319" w:rsidR="00C76319">
        <w:rPr>
          <w:rFonts w:asciiTheme="minorHAnsi" w:hAnsiTheme="minorHAnsi" w:cstheme="minorHAnsi"/>
          <w:sz w:val="22"/>
        </w:rPr>
        <w:t xml:space="preserve">i tai niiden kiireellisyyden vaatimalla tavalla. </w:t>
      </w:r>
    </w:p>
    <w:p w:rsidR="00B50B3F" w:rsidP="00C76319" w:rsidRDefault="00B50B3F" w14:paraId="7DEBAE90" w14:textId="424CACC3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Työsuojelutoimikunta kokoontuu 3-4 kertaa vuodessa arvioiden, onko Fieterissä työhön liittyviä riskejä, ja miten niitä saadaan pienennettyä. </w:t>
      </w:r>
      <w:r w:rsidR="00517A44">
        <w:rPr>
          <w:rFonts w:asciiTheme="minorHAnsi" w:hAnsiTheme="minorHAnsi" w:cstheme="minorHAnsi"/>
          <w:sz w:val="22"/>
        </w:rPr>
        <w:t>Työsuojelutoimikunta voi esittää johtoryhmälle keinoja, joita se katsoo olevan tarpeen tehdä työsuojelun näkökulmasta</w:t>
      </w:r>
      <w:r w:rsidR="00BC01FC">
        <w:rPr>
          <w:rFonts w:asciiTheme="minorHAnsi" w:hAnsiTheme="minorHAnsi" w:cstheme="minorHAnsi"/>
          <w:sz w:val="22"/>
        </w:rPr>
        <w:t xml:space="preserve"> Fieterissä. </w:t>
      </w:r>
    </w:p>
    <w:p w:rsidR="00BC01FC" w:rsidP="00C76319" w:rsidRDefault="00BC01FC" w14:paraId="369ACBC1" w14:textId="6AB2D831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Toiminnanjohtaja ja luottamusmies tapaavat kuukausittain ja keskustelevat henkilöstöasioista</w:t>
      </w:r>
      <w:r w:rsidR="00E56E42">
        <w:rPr>
          <w:rFonts w:asciiTheme="minorHAnsi" w:hAnsiTheme="minorHAnsi" w:cstheme="minorHAnsi"/>
          <w:sz w:val="22"/>
        </w:rPr>
        <w:t xml:space="preserve">, joita mahdollisesti tulossa lain/työehtosopimuksen mukaan tai mikäli henkilökunnalta on tullut jotain palautetta. </w:t>
      </w:r>
    </w:p>
    <w:p w:rsidR="006D1B27" w:rsidP="006D1B27" w:rsidRDefault="006D1B27" w14:paraId="775F0B92" w14:textId="5C07F359">
      <w:pPr>
        <w:pStyle w:val="Otsikko1"/>
        <w:numPr>
          <w:ilvl w:val="0"/>
          <w:numId w:val="10"/>
        </w:numPr>
      </w:pPr>
      <w:r>
        <w:t>TOTEUTUMISEN SEURANTA</w:t>
      </w:r>
      <w:r w:rsidR="00121382">
        <w:t xml:space="preserve"> JA JULKAISEMINEN</w:t>
      </w:r>
    </w:p>
    <w:p w:rsidR="00DA7302" w:rsidP="00C76319" w:rsidRDefault="00B84435" w14:paraId="6DF1CE1A" w14:textId="77777777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Omavalvontaan liittyvistä havainnoista ja toimenpiteistä tiedotetaan tarvittaessa lasta, hänen läheisiään, lapsen asioista vastaavaa sosiaalityöntekijää ja/tai hyvinvo</w:t>
      </w:r>
      <w:r w:rsidR="00280862">
        <w:rPr>
          <w:rFonts w:asciiTheme="minorHAnsi" w:hAnsiTheme="minorHAnsi" w:cstheme="minorHAnsi"/>
          <w:sz w:val="22"/>
        </w:rPr>
        <w:t xml:space="preserve">intialuetta. Myös henkilöstöä tiedotetaan asiasta. </w:t>
      </w:r>
    </w:p>
    <w:p w:rsidR="00121382" w:rsidP="00C76319" w:rsidRDefault="003B167C" w14:paraId="1208F62D" w14:textId="707C9FC6">
      <w:pPr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Fieterin</w:t>
      </w:r>
      <w:proofErr w:type="spellEnd"/>
      <w:r>
        <w:rPr>
          <w:rFonts w:asciiTheme="minorHAnsi" w:hAnsiTheme="minorHAnsi" w:cstheme="minorHAnsi"/>
          <w:sz w:val="22"/>
        </w:rPr>
        <w:t xml:space="preserve"> ulkoisesta tiedotuksesta vastaa Fieteri Oy:n toimitusjohtaja, joka tiedottaa tarvittaessa mediaa.</w:t>
      </w:r>
    </w:p>
    <w:p w:rsidRPr="00C76319" w:rsidR="006D1B27" w:rsidP="00C76319" w:rsidRDefault="00280862" w14:paraId="3AA56D4E" w14:textId="705608B3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Keskeiset omavalvonnan toteutumisen seura</w:t>
      </w:r>
      <w:r w:rsidR="00121382">
        <w:rPr>
          <w:rFonts w:asciiTheme="minorHAnsi" w:hAnsiTheme="minorHAnsi" w:cstheme="minorHAnsi"/>
          <w:sz w:val="22"/>
        </w:rPr>
        <w:t xml:space="preserve">ntaan perustuvat havainnot ja niiden perusteella tehtävät toimenpiteet tullaan julkaisemaan vuoden 2024 alusta </w:t>
      </w:r>
      <w:r w:rsidR="00B03D87">
        <w:rPr>
          <w:rFonts w:asciiTheme="minorHAnsi" w:hAnsiTheme="minorHAnsi" w:cstheme="minorHAnsi"/>
          <w:sz w:val="22"/>
        </w:rPr>
        <w:t>alkaen</w:t>
      </w:r>
      <w:r w:rsidR="005252F7">
        <w:rPr>
          <w:rFonts w:asciiTheme="minorHAnsi" w:hAnsiTheme="minorHAnsi" w:cstheme="minorHAnsi"/>
          <w:sz w:val="22"/>
        </w:rPr>
        <w:t xml:space="preserve"> </w:t>
      </w:r>
      <w:r w:rsidR="00121382">
        <w:rPr>
          <w:rFonts w:asciiTheme="minorHAnsi" w:hAnsiTheme="minorHAnsi" w:cstheme="minorHAnsi"/>
          <w:sz w:val="22"/>
        </w:rPr>
        <w:t>sivustolla www.fieteri.fi</w:t>
      </w:r>
      <w:r w:rsidR="003B167C">
        <w:rPr>
          <w:rFonts w:asciiTheme="minorHAnsi" w:hAnsiTheme="minorHAnsi" w:cstheme="minorHAnsi"/>
          <w:sz w:val="22"/>
        </w:rPr>
        <w:t>.</w:t>
      </w:r>
    </w:p>
    <w:p w:rsidRPr="000A7A88" w:rsidR="00B16A32" w:rsidP="00B16A32" w:rsidRDefault="00B16A32" w14:paraId="3E39E79B" w14:textId="5E5FE2A8">
      <w:pPr>
        <w:rPr>
          <w:rFonts w:asciiTheme="minorHAnsi" w:hAnsiTheme="minorHAnsi" w:cstheme="minorHAnsi"/>
          <w:sz w:val="22"/>
        </w:rPr>
      </w:pPr>
      <w:r w:rsidRPr="000A7A88">
        <w:rPr>
          <w:rFonts w:asciiTheme="minorHAnsi" w:hAnsiTheme="minorHAnsi" w:cstheme="minorHAnsi"/>
          <w:sz w:val="22"/>
        </w:rPr>
        <w:t>Laatija: Elina Knuuttila</w:t>
      </w:r>
      <w:r w:rsidR="00DA2B59">
        <w:rPr>
          <w:rFonts w:asciiTheme="minorHAnsi" w:hAnsiTheme="minorHAnsi" w:cstheme="minorHAnsi"/>
          <w:sz w:val="22"/>
        </w:rPr>
        <w:t>, toimitusjohtaja, Fieteri Oy</w:t>
      </w:r>
    </w:p>
    <w:p w:rsidRPr="000A7A88" w:rsidR="002E572A" w:rsidP="780C75A5" w:rsidRDefault="00EF6A85" w14:paraId="61023B7F" w14:textId="44C888CE">
      <w:pPr>
        <w:rPr>
          <w:rFonts w:asciiTheme="minorHAnsi" w:hAnsiTheme="minorHAnsi"/>
          <w:sz w:val="22"/>
        </w:rPr>
      </w:pPr>
      <w:r w:rsidRPr="780C75A5">
        <w:rPr>
          <w:rFonts w:asciiTheme="minorHAnsi" w:hAnsiTheme="minorHAnsi"/>
          <w:sz w:val="22"/>
        </w:rPr>
        <w:t>Hyväksymis</w:t>
      </w:r>
      <w:r w:rsidRPr="780C75A5" w:rsidR="00704FB8">
        <w:rPr>
          <w:rFonts w:asciiTheme="minorHAnsi" w:hAnsiTheme="minorHAnsi"/>
          <w:sz w:val="22"/>
        </w:rPr>
        <w:t>a</w:t>
      </w:r>
      <w:r w:rsidRPr="780C75A5">
        <w:rPr>
          <w:rFonts w:asciiTheme="minorHAnsi" w:hAnsiTheme="minorHAnsi"/>
          <w:sz w:val="22"/>
        </w:rPr>
        <w:t>jankohta:</w:t>
      </w:r>
      <w:r w:rsidRPr="780C75A5" w:rsidR="00A2218A">
        <w:rPr>
          <w:rFonts w:asciiTheme="minorHAnsi" w:hAnsiTheme="minorHAnsi"/>
          <w:sz w:val="22"/>
        </w:rPr>
        <w:t xml:space="preserve"> </w:t>
      </w:r>
    </w:p>
    <w:p w:rsidRPr="000A7A88" w:rsidR="00A070CE" w:rsidP="00B16A32" w:rsidRDefault="002E572A" w14:paraId="1D7E9EF3" w14:textId="44B90F96">
      <w:pPr>
        <w:rPr>
          <w:rFonts w:asciiTheme="minorHAnsi" w:hAnsiTheme="minorHAnsi" w:cstheme="minorHAnsi"/>
          <w:sz w:val="22"/>
        </w:rPr>
      </w:pPr>
      <w:r w:rsidRPr="000A7A88">
        <w:rPr>
          <w:rFonts w:asciiTheme="minorHAnsi" w:hAnsiTheme="minorHAnsi" w:cstheme="minorHAnsi"/>
          <w:sz w:val="22"/>
        </w:rPr>
        <w:t>Hyväksyjä: Johtoryhmä, Fieteri Oy</w:t>
      </w:r>
    </w:p>
    <w:sectPr w:rsidRPr="000A7A88" w:rsidR="00A070CE" w:rsidSect="00AC760E">
      <w:headerReference w:type="default" r:id="rId11"/>
      <w:footerReference w:type="default" r:id="rId12"/>
      <w:pgSz w:w="11906" w:h="16838" w:orient="portrait"/>
      <w:pgMar w:top="1417" w:right="1134" w:bottom="141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3C2" w:rsidP="00CC3F65" w:rsidRDefault="002E73C2" w14:paraId="1E6190E0" w14:textId="77777777">
      <w:pPr>
        <w:spacing w:after="0" w:line="240" w:lineRule="auto"/>
      </w:pPr>
      <w:r>
        <w:separator/>
      </w:r>
    </w:p>
  </w:endnote>
  <w:endnote w:type="continuationSeparator" w:id="0">
    <w:p w:rsidR="002E73C2" w:rsidP="00CC3F65" w:rsidRDefault="002E73C2" w14:paraId="2D0C4934" w14:textId="77777777">
      <w:pPr>
        <w:spacing w:after="0" w:line="240" w:lineRule="auto"/>
      </w:pPr>
      <w:r>
        <w:continuationSeparator/>
      </w:r>
    </w:p>
  </w:endnote>
  <w:endnote w:type="continuationNotice" w:id="1">
    <w:p w:rsidR="002E73C2" w:rsidRDefault="002E73C2" w14:paraId="65B0C8F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921EF1" w:rsidP="00C32537" w:rsidRDefault="000E417D" w14:paraId="693D005D" w14:textId="141DA4E4">
    <w:pPr>
      <w:pStyle w:val="Alatunniste"/>
      <w:ind w:left="0"/>
      <w:rPr>
        <w:sz w:val="20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575E59A" wp14:editId="79189468">
          <wp:simplePos x="0" y="0"/>
          <wp:positionH relativeFrom="column">
            <wp:posOffset>-1741805</wp:posOffset>
          </wp:positionH>
          <wp:positionV relativeFrom="paragraph">
            <wp:posOffset>-318060</wp:posOffset>
          </wp:positionV>
          <wp:extent cx="11677100" cy="1693471"/>
          <wp:effectExtent l="0" t="0" r="0" b="254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100" cy="1693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2537" w:rsidP="00F3234D" w:rsidRDefault="00C32537" w14:paraId="21B4B25C" w14:textId="249CB04D">
    <w:pPr>
      <w:pStyle w:val="Alatunniste"/>
      <w:tabs>
        <w:tab w:val="clear" w:pos="4819"/>
        <w:tab w:val="clear" w:pos="9638"/>
        <w:tab w:val="left" w:pos="2880"/>
      </w:tabs>
      <w:ind w:left="-709"/>
      <w:jc w:val="center"/>
    </w:pPr>
  </w:p>
  <w:p w:rsidR="00EF7A8C" w:rsidP="00EF7A8C" w:rsidRDefault="00EF7A8C" w14:paraId="2A244F05" w14:textId="0BB951B0">
    <w:pPr>
      <w:pStyle w:val="Alatunniste"/>
      <w:tabs>
        <w:tab w:val="clear" w:pos="4819"/>
        <w:tab w:val="clear" w:pos="9638"/>
        <w:tab w:val="left" w:pos="2880"/>
        <w:tab w:val="left" w:pos="5336"/>
      </w:tabs>
      <w:ind w:left="-709"/>
      <w:jc w:val="left"/>
    </w:pPr>
    <w:r>
      <w:tab/>
    </w:r>
  </w:p>
  <w:p w:rsidR="00EF7A8C" w:rsidP="00F3234D" w:rsidRDefault="00EF7A8C" w14:paraId="44D0722F" w14:textId="77777777">
    <w:pPr>
      <w:pStyle w:val="Alatunniste"/>
      <w:tabs>
        <w:tab w:val="clear" w:pos="4819"/>
        <w:tab w:val="clear" w:pos="9638"/>
        <w:tab w:val="left" w:pos="2880"/>
      </w:tabs>
      <w:ind w:left="-709"/>
      <w:jc w:val="center"/>
    </w:pPr>
  </w:p>
  <w:p w:rsidR="00F3234D" w:rsidP="00F3234D" w:rsidRDefault="00F3234D" w14:paraId="3A0BE672" w14:textId="77777777">
    <w:pPr>
      <w:pStyle w:val="Alatunniste"/>
      <w:tabs>
        <w:tab w:val="clear" w:pos="4819"/>
        <w:tab w:val="clear" w:pos="9638"/>
        <w:tab w:val="left" w:pos="2880"/>
      </w:tabs>
      <w:ind w:left="-709"/>
      <w:jc w:val="center"/>
    </w:pPr>
  </w:p>
  <w:p w:rsidR="00F3234D" w:rsidP="00F3234D" w:rsidRDefault="00F3234D" w14:paraId="5BA48326" w14:textId="77777777">
    <w:pPr>
      <w:pStyle w:val="Alatunniste"/>
      <w:tabs>
        <w:tab w:val="clear" w:pos="4819"/>
        <w:tab w:val="clear" w:pos="9638"/>
        <w:tab w:val="left" w:pos="2880"/>
      </w:tabs>
      <w:ind w:left="-709"/>
      <w:jc w:val="center"/>
    </w:pPr>
  </w:p>
  <w:p w:rsidRPr="00270E2E" w:rsidR="00B47811" w:rsidP="00E26D1A" w:rsidRDefault="00F3234D" w14:paraId="693D0064" w14:textId="541517EE">
    <w:pPr>
      <w:pStyle w:val="Alatunniste"/>
      <w:tabs>
        <w:tab w:val="clear" w:pos="4819"/>
        <w:tab w:val="clear" w:pos="9638"/>
        <w:tab w:val="left" w:pos="2880"/>
      </w:tabs>
      <w:ind w:left="0" w:right="0"/>
      <w:jc w:val="center"/>
      <w:rPr>
        <w:color w:val="FFFFFF" w:themeColor="background1"/>
        <w:sz w:val="20"/>
      </w:rPr>
    </w:pPr>
    <w:proofErr w:type="spellStart"/>
    <w:r w:rsidRPr="00270E2E">
      <w:rPr>
        <w:color w:val="FFFFFF" w:themeColor="background1"/>
      </w:rPr>
      <w:t>Törnäväntie</w:t>
    </w:r>
    <w:proofErr w:type="spellEnd"/>
    <w:r w:rsidRPr="00270E2E">
      <w:rPr>
        <w:color w:val="FFFFFF" w:themeColor="background1"/>
      </w:rPr>
      <w:t xml:space="preserve"> 30</w:t>
    </w:r>
    <w:r w:rsidRPr="00270E2E" w:rsidR="00C32537">
      <w:rPr>
        <w:color w:val="FFFFFF" w:themeColor="background1"/>
      </w:rPr>
      <w:t xml:space="preserve"> </w:t>
    </w:r>
    <w:r w:rsidRPr="00270E2E">
      <w:rPr>
        <w:color w:val="FFFFFF" w:themeColor="background1"/>
      </w:rPr>
      <w:t>A</w:t>
    </w:r>
    <w:r w:rsidRPr="00270E2E" w:rsidR="00FB1732">
      <w:rPr>
        <w:color w:val="FFFFFF" w:themeColor="background1"/>
      </w:rPr>
      <w:t xml:space="preserve">, </w:t>
    </w:r>
    <w:r w:rsidRPr="00270E2E">
      <w:rPr>
        <w:color w:val="FFFFFF" w:themeColor="background1"/>
      </w:rPr>
      <w:t>60200</w:t>
    </w:r>
    <w:r w:rsidR="00055CAC">
      <w:rPr>
        <w:color w:val="FFFFFF" w:themeColor="background1"/>
      </w:rPr>
      <w:t xml:space="preserve"> Seinäjoki  |  Puh. 045 1098991</w:t>
    </w:r>
    <w:r w:rsidRPr="00270E2E" w:rsidR="00FB1732">
      <w:rPr>
        <w:color w:val="FFFFFF" w:themeColor="background1"/>
      </w:rPr>
      <w:t xml:space="preserve">  |  </w:t>
    </w:r>
    <w:r w:rsidR="00055CAC">
      <w:rPr>
        <w:color w:val="FFFFFF" w:themeColor="background1"/>
      </w:rPr>
      <w:t>https://www.fieteri</w:t>
    </w:r>
    <w:r w:rsidRPr="00270E2E" w:rsidR="00AB4702">
      <w:rPr>
        <w:color w:val="FFFFFF" w:themeColor="background1"/>
      </w:rPr>
      <w:t>.fi</w:t>
    </w:r>
  </w:p>
  <w:p w:rsidR="00BF5F91" w:rsidP="00F46872" w:rsidRDefault="00B47811" w14:paraId="693D0066" w14:textId="254E3D22">
    <w:pPr>
      <w:pStyle w:val="Alatunniste"/>
      <w:tabs>
        <w:tab w:val="clear" w:pos="4819"/>
        <w:tab w:val="clear" w:pos="9638"/>
        <w:tab w:val="left" w:pos="1701"/>
        <w:tab w:val="left" w:pos="3828"/>
        <w:tab w:val="left" w:pos="5387"/>
      </w:tabs>
      <w:ind w:left="-284"/>
      <w:rPr>
        <w:rFonts w:cs="Arial"/>
        <w:szCs w:val="18"/>
        <w:lang w:val="en-US"/>
      </w:rPr>
    </w:pPr>
    <w:r w:rsidRPr="00B44BAE">
      <w:rPr>
        <w:rStyle w:val="Hyperlinkki"/>
        <w:rFonts w:cs="Arial"/>
        <w:color w:val="auto"/>
        <w:szCs w:val="18"/>
        <w:u w:val="none"/>
        <w:lang w:val="en-US"/>
      </w:rPr>
      <w:tab/>
    </w:r>
  </w:p>
  <w:p w:rsidR="00B47811" w:rsidP="00B47811" w:rsidRDefault="00B47811" w14:paraId="693D0067" w14:textId="77777777">
    <w:pPr>
      <w:pStyle w:val="Alatunniste"/>
      <w:tabs>
        <w:tab w:val="clear" w:pos="4819"/>
        <w:tab w:val="left" w:pos="1985"/>
      </w:tabs>
      <w:ind w:left="-567"/>
      <w:jc w:val="right"/>
      <w:rPr>
        <w:rFonts w:cs="Arial"/>
        <w:szCs w:val="18"/>
        <w:lang w:val="en-US"/>
      </w:rPr>
    </w:pPr>
  </w:p>
  <w:p w:rsidRPr="00B47811" w:rsidR="00B47811" w:rsidP="00B47811" w:rsidRDefault="00B47811" w14:paraId="693D0068" w14:textId="77777777">
    <w:pPr>
      <w:pStyle w:val="Alatunniste"/>
      <w:tabs>
        <w:tab w:val="clear" w:pos="4819"/>
        <w:tab w:val="left" w:pos="1985"/>
      </w:tabs>
      <w:ind w:left="-567"/>
      <w:rPr>
        <w:rFonts w:cs="Arial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3C2" w:rsidP="00CC3F65" w:rsidRDefault="002E73C2" w14:paraId="3D5418A8" w14:textId="77777777">
      <w:pPr>
        <w:spacing w:after="0" w:line="240" w:lineRule="auto"/>
      </w:pPr>
      <w:r>
        <w:separator/>
      </w:r>
    </w:p>
  </w:footnote>
  <w:footnote w:type="continuationSeparator" w:id="0">
    <w:p w:rsidR="002E73C2" w:rsidP="00CC3F65" w:rsidRDefault="002E73C2" w14:paraId="3FC9D7E5" w14:textId="77777777">
      <w:pPr>
        <w:spacing w:after="0" w:line="240" w:lineRule="auto"/>
      </w:pPr>
      <w:r>
        <w:continuationSeparator/>
      </w:r>
    </w:p>
  </w:footnote>
  <w:footnote w:type="continuationNotice" w:id="1">
    <w:p w:rsidR="002E73C2" w:rsidRDefault="002E73C2" w14:paraId="7B82CC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27BB" w:rsidP="00F632E6" w:rsidRDefault="00F40415" w14:paraId="2C869A75" w14:textId="50EA2858">
    <w:pPr>
      <w:pStyle w:val="Yltunniste"/>
      <w:tabs>
        <w:tab w:val="clear" w:pos="4819"/>
      </w:tabs>
      <w:ind w:left="-567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3CEB9C11" wp14:editId="0F2F431D">
          <wp:simplePos x="0" y="0"/>
          <wp:positionH relativeFrom="column">
            <wp:posOffset>-367665</wp:posOffset>
          </wp:positionH>
          <wp:positionV relativeFrom="paragraph">
            <wp:posOffset>10795</wp:posOffset>
          </wp:positionV>
          <wp:extent cx="1432840" cy="962025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eteri logo + 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4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7614">
      <w:tab/>
    </w:r>
  </w:p>
  <w:p w:rsidR="00C227BB" w:rsidP="00F632E6" w:rsidRDefault="00C227BB" w14:paraId="2F3F319D" w14:textId="26F99C33">
    <w:pPr>
      <w:pStyle w:val="Yltunniste"/>
      <w:tabs>
        <w:tab w:val="clear" w:pos="4819"/>
      </w:tabs>
      <w:ind w:left="-567"/>
    </w:pPr>
  </w:p>
  <w:p w:rsidR="0064742F" w:rsidP="00F632E6" w:rsidRDefault="00C227BB" w14:paraId="09E32C5A" w14:textId="232E6C4E">
    <w:pPr>
      <w:pStyle w:val="Yltunniste"/>
      <w:tabs>
        <w:tab w:val="clear" w:pos="4819"/>
      </w:tabs>
      <w:ind w:left="-567"/>
    </w:pPr>
    <w:r>
      <w:tab/>
    </w:r>
  </w:p>
  <w:p w:rsidR="0064742F" w:rsidP="00F632E6" w:rsidRDefault="0064742F" w14:paraId="26CC976F" w14:textId="77777777">
    <w:pPr>
      <w:pStyle w:val="Yltunniste"/>
      <w:tabs>
        <w:tab w:val="clear" w:pos="4819"/>
      </w:tabs>
      <w:ind w:left="-567"/>
    </w:pPr>
  </w:p>
  <w:p w:rsidR="00B40204" w:rsidP="00F632E6" w:rsidRDefault="0064742F" w14:paraId="693D0055" w14:textId="747CD6A3">
    <w:pPr>
      <w:pStyle w:val="Yltunniste"/>
      <w:tabs>
        <w:tab w:val="clear" w:pos="4819"/>
      </w:tabs>
      <w:ind w:left="-567"/>
    </w:pPr>
    <w:r>
      <w:tab/>
    </w:r>
    <w:r w:rsidRPr="00FE6B9F" w:rsidR="00EB7614">
      <w:fldChar w:fldCharType="begin"/>
    </w:r>
    <w:r w:rsidR="00EB7614">
      <w:instrText xml:space="preserve"> TIME \@ "d.M.yyyy" </w:instrText>
    </w:r>
    <w:r w:rsidRPr="00FE6B9F" w:rsidR="00EB7614">
      <w:fldChar w:fldCharType="separate"/>
    </w:r>
    <w:r w:rsidR="00324468">
      <w:rPr>
        <w:noProof/>
      </w:rPr>
      <w:t>27.2.2025</w:t>
    </w:r>
    <w:r w:rsidRPr="00FE6B9F" w:rsidR="00EB7614">
      <w:fldChar w:fldCharType="end"/>
    </w:r>
  </w:p>
  <w:p w:rsidR="00B40204" w:rsidP="00F632E6" w:rsidRDefault="00B40204" w14:paraId="693D0056" w14:textId="4C0817C0">
    <w:pPr>
      <w:pStyle w:val="Yltunniste"/>
      <w:tabs>
        <w:tab w:val="clear" w:pos="4819"/>
      </w:tabs>
      <w:ind w:left="-567"/>
    </w:pPr>
  </w:p>
  <w:p w:rsidR="00B40204" w:rsidP="00F632E6" w:rsidRDefault="00B40204" w14:paraId="693D005C" w14:textId="77777777">
    <w:pPr>
      <w:pStyle w:val="Yltunniste"/>
      <w:tabs>
        <w:tab w:val="clear" w:pos="4819"/>
      </w:tabs>
      <w:ind w:left="-567"/>
    </w:pPr>
  </w:p>
  <w:p w:rsidR="00F40415" w:rsidP="00F632E6" w:rsidRDefault="00F40415" w14:paraId="46FDABBA" w14:textId="77777777">
    <w:pPr>
      <w:pStyle w:val="Yltunniste"/>
      <w:tabs>
        <w:tab w:val="clear" w:pos="4819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FEB"/>
    <w:multiLevelType w:val="hybridMultilevel"/>
    <w:tmpl w:val="CF6015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44B0"/>
    <w:multiLevelType w:val="hybridMultilevel"/>
    <w:tmpl w:val="387AEC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4D8E"/>
    <w:multiLevelType w:val="hybridMultilevel"/>
    <w:tmpl w:val="24FEB15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0860F3"/>
    <w:multiLevelType w:val="hybridMultilevel"/>
    <w:tmpl w:val="E78C92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4D1"/>
    <w:multiLevelType w:val="hybridMultilevel"/>
    <w:tmpl w:val="7820D2C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20108A"/>
    <w:multiLevelType w:val="multilevel"/>
    <w:tmpl w:val="63F2B81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65271CB"/>
    <w:multiLevelType w:val="multilevel"/>
    <w:tmpl w:val="EE864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1E45CB8"/>
    <w:multiLevelType w:val="hybridMultilevel"/>
    <w:tmpl w:val="A31CE04E"/>
    <w:lvl w:ilvl="0" w:tplc="040B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8" w15:restartNumberingAfterBreak="0">
    <w:nsid w:val="535F2D4D"/>
    <w:multiLevelType w:val="hybridMultilevel"/>
    <w:tmpl w:val="D06C4C8A"/>
    <w:lvl w:ilvl="0" w:tplc="4E84801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580B7899"/>
    <w:multiLevelType w:val="multilevel"/>
    <w:tmpl w:val="CD8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AFF35E8"/>
    <w:multiLevelType w:val="hybridMultilevel"/>
    <w:tmpl w:val="6AD0378A"/>
    <w:lvl w:ilvl="0" w:tplc="938017E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5C754CDC"/>
    <w:multiLevelType w:val="hybridMultilevel"/>
    <w:tmpl w:val="2AC2E0D2"/>
    <w:lvl w:ilvl="0" w:tplc="7D6C0864">
      <w:start w:val="1"/>
      <w:numFmt w:val="bullet"/>
      <w:lvlText w:val="-"/>
      <w:lvlJc w:val="left"/>
      <w:pPr>
        <w:ind w:left="2744" w:hanging="360"/>
      </w:pPr>
      <w:rPr>
        <w:rFonts w:hint="default" w:ascii="Calibri" w:hAnsi="Calibri" w:cs="Calibri" w:eastAsiaTheme="minorHAnsi"/>
      </w:rPr>
    </w:lvl>
    <w:lvl w:ilvl="1" w:tplc="040B0003">
      <w:start w:val="1"/>
      <w:numFmt w:val="bullet"/>
      <w:lvlText w:val="o"/>
      <w:lvlJc w:val="left"/>
      <w:pPr>
        <w:ind w:left="346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hint="default" w:ascii="Wingdings" w:hAnsi="Wingdings"/>
      </w:rPr>
    </w:lvl>
  </w:abstractNum>
  <w:abstractNum w:abstractNumId="12" w15:restartNumberingAfterBreak="0">
    <w:nsid w:val="5D8A44EE"/>
    <w:multiLevelType w:val="multilevel"/>
    <w:tmpl w:val="5856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15C21E7"/>
    <w:multiLevelType w:val="hybridMultilevel"/>
    <w:tmpl w:val="A260DC5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2F58D6"/>
    <w:multiLevelType w:val="hybridMultilevel"/>
    <w:tmpl w:val="4C6406D2"/>
    <w:lvl w:ilvl="0" w:tplc="03B47BC8">
      <w:start w:val="1"/>
      <w:numFmt w:val="bullet"/>
      <w:lvlText w:val="-"/>
      <w:lvlJc w:val="left"/>
      <w:pPr>
        <w:ind w:left="720" w:hanging="360"/>
      </w:pPr>
      <w:rPr>
        <w:rFonts w:hint="default" w:ascii="Roboto Condensed" w:hAnsi="Roboto Condensed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9955335">
    <w:abstractNumId w:val="13"/>
  </w:num>
  <w:num w:numId="2" w16cid:durableId="1965693661">
    <w:abstractNumId w:val="7"/>
  </w:num>
  <w:num w:numId="3" w16cid:durableId="1038746398">
    <w:abstractNumId w:val="8"/>
  </w:num>
  <w:num w:numId="4" w16cid:durableId="1781290486">
    <w:abstractNumId w:val="11"/>
  </w:num>
  <w:num w:numId="5" w16cid:durableId="720785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676840">
    <w:abstractNumId w:val="3"/>
  </w:num>
  <w:num w:numId="7" w16cid:durableId="373893124">
    <w:abstractNumId w:val="4"/>
  </w:num>
  <w:num w:numId="8" w16cid:durableId="982663931">
    <w:abstractNumId w:val="0"/>
  </w:num>
  <w:num w:numId="9" w16cid:durableId="2131631740">
    <w:abstractNumId w:val="10"/>
  </w:num>
  <w:num w:numId="10" w16cid:durableId="1385134224">
    <w:abstractNumId w:val="6"/>
  </w:num>
  <w:num w:numId="11" w16cid:durableId="634800162">
    <w:abstractNumId w:val="14"/>
  </w:num>
  <w:num w:numId="12" w16cid:durableId="122970649">
    <w:abstractNumId w:val="2"/>
  </w:num>
  <w:num w:numId="13" w16cid:durableId="1939481158">
    <w:abstractNumId w:val="5"/>
  </w:num>
  <w:num w:numId="14" w16cid:durableId="184026057">
    <w:abstractNumId w:val="12"/>
  </w:num>
  <w:num w:numId="15" w16cid:durableId="1592859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65"/>
    <w:rsid w:val="00003D20"/>
    <w:rsid w:val="0001128A"/>
    <w:rsid w:val="000155C8"/>
    <w:rsid w:val="000173C0"/>
    <w:rsid w:val="00020ECB"/>
    <w:rsid w:val="0002149F"/>
    <w:rsid w:val="00023DA7"/>
    <w:rsid w:val="00031FB0"/>
    <w:rsid w:val="000325E4"/>
    <w:rsid w:val="000328C1"/>
    <w:rsid w:val="00035224"/>
    <w:rsid w:val="00037C5D"/>
    <w:rsid w:val="000442AE"/>
    <w:rsid w:val="00044796"/>
    <w:rsid w:val="00046833"/>
    <w:rsid w:val="00054186"/>
    <w:rsid w:val="00055CAC"/>
    <w:rsid w:val="00055F80"/>
    <w:rsid w:val="00056D18"/>
    <w:rsid w:val="00060467"/>
    <w:rsid w:val="00066A8B"/>
    <w:rsid w:val="00070A72"/>
    <w:rsid w:val="00072AE9"/>
    <w:rsid w:val="00073EF1"/>
    <w:rsid w:val="000776F8"/>
    <w:rsid w:val="00093DB4"/>
    <w:rsid w:val="000A35F3"/>
    <w:rsid w:val="000A613B"/>
    <w:rsid w:val="000A7A88"/>
    <w:rsid w:val="000C472A"/>
    <w:rsid w:val="000C4762"/>
    <w:rsid w:val="000C6A53"/>
    <w:rsid w:val="000C775F"/>
    <w:rsid w:val="000D0340"/>
    <w:rsid w:val="000D2939"/>
    <w:rsid w:val="000E0D19"/>
    <w:rsid w:val="000E417D"/>
    <w:rsid w:val="000E42D9"/>
    <w:rsid w:val="000E57B2"/>
    <w:rsid w:val="00103D93"/>
    <w:rsid w:val="00111552"/>
    <w:rsid w:val="001116CA"/>
    <w:rsid w:val="0011688C"/>
    <w:rsid w:val="00121382"/>
    <w:rsid w:val="00132B8B"/>
    <w:rsid w:val="001355ED"/>
    <w:rsid w:val="001362E0"/>
    <w:rsid w:val="00145E00"/>
    <w:rsid w:val="001470C2"/>
    <w:rsid w:val="00151E0F"/>
    <w:rsid w:val="00153A0C"/>
    <w:rsid w:val="00154A9B"/>
    <w:rsid w:val="0015697C"/>
    <w:rsid w:val="00161484"/>
    <w:rsid w:val="00163B7A"/>
    <w:rsid w:val="001675EA"/>
    <w:rsid w:val="00171A32"/>
    <w:rsid w:val="001725A2"/>
    <w:rsid w:val="0017318B"/>
    <w:rsid w:val="0017411B"/>
    <w:rsid w:val="00184528"/>
    <w:rsid w:val="00191148"/>
    <w:rsid w:val="00192DDF"/>
    <w:rsid w:val="001A02FB"/>
    <w:rsid w:val="001A3BFD"/>
    <w:rsid w:val="001A5276"/>
    <w:rsid w:val="001A53B0"/>
    <w:rsid w:val="001B1035"/>
    <w:rsid w:val="001B1659"/>
    <w:rsid w:val="001B7699"/>
    <w:rsid w:val="001D17E5"/>
    <w:rsid w:val="001D18D8"/>
    <w:rsid w:val="001D54BE"/>
    <w:rsid w:val="001D56DC"/>
    <w:rsid w:val="001D7733"/>
    <w:rsid w:val="001E068A"/>
    <w:rsid w:val="001E06AE"/>
    <w:rsid w:val="001E7A28"/>
    <w:rsid w:val="001F0FDB"/>
    <w:rsid w:val="001F7E6F"/>
    <w:rsid w:val="002021DA"/>
    <w:rsid w:val="00204FC3"/>
    <w:rsid w:val="002126F8"/>
    <w:rsid w:val="00212A9A"/>
    <w:rsid w:val="0021372A"/>
    <w:rsid w:val="00215C17"/>
    <w:rsid w:val="002174FD"/>
    <w:rsid w:val="00221756"/>
    <w:rsid w:val="00225CFE"/>
    <w:rsid w:val="002277C9"/>
    <w:rsid w:val="0023223D"/>
    <w:rsid w:val="00237364"/>
    <w:rsid w:val="002401F4"/>
    <w:rsid w:val="00242E5B"/>
    <w:rsid w:val="00253298"/>
    <w:rsid w:val="002539A1"/>
    <w:rsid w:val="00270E2E"/>
    <w:rsid w:val="00276D5F"/>
    <w:rsid w:val="00280862"/>
    <w:rsid w:val="00283C31"/>
    <w:rsid w:val="002859F8"/>
    <w:rsid w:val="00286661"/>
    <w:rsid w:val="00287B3D"/>
    <w:rsid w:val="00287BD5"/>
    <w:rsid w:val="00294412"/>
    <w:rsid w:val="00297223"/>
    <w:rsid w:val="002A413F"/>
    <w:rsid w:val="002A7D8E"/>
    <w:rsid w:val="002B68EE"/>
    <w:rsid w:val="002C07CD"/>
    <w:rsid w:val="002C654D"/>
    <w:rsid w:val="002C6886"/>
    <w:rsid w:val="002D3B3C"/>
    <w:rsid w:val="002D4DEC"/>
    <w:rsid w:val="002D5111"/>
    <w:rsid w:val="002D6F8D"/>
    <w:rsid w:val="002E3A4D"/>
    <w:rsid w:val="002E52BF"/>
    <w:rsid w:val="002E572A"/>
    <w:rsid w:val="002E665C"/>
    <w:rsid w:val="002E679E"/>
    <w:rsid w:val="002E73C2"/>
    <w:rsid w:val="002F58E8"/>
    <w:rsid w:val="00300152"/>
    <w:rsid w:val="00305E47"/>
    <w:rsid w:val="00306603"/>
    <w:rsid w:val="00307076"/>
    <w:rsid w:val="00311BAB"/>
    <w:rsid w:val="0031374C"/>
    <w:rsid w:val="00316FC6"/>
    <w:rsid w:val="00324468"/>
    <w:rsid w:val="00342087"/>
    <w:rsid w:val="003444C8"/>
    <w:rsid w:val="00346437"/>
    <w:rsid w:val="0036549D"/>
    <w:rsid w:val="00375717"/>
    <w:rsid w:val="003760E8"/>
    <w:rsid w:val="003765C5"/>
    <w:rsid w:val="0037712C"/>
    <w:rsid w:val="00384984"/>
    <w:rsid w:val="00390516"/>
    <w:rsid w:val="003A1185"/>
    <w:rsid w:val="003A216F"/>
    <w:rsid w:val="003A4340"/>
    <w:rsid w:val="003B167C"/>
    <w:rsid w:val="003B1D1F"/>
    <w:rsid w:val="003B4693"/>
    <w:rsid w:val="003C0820"/>
    <w:rsid w:val="003D2EF1"/>
    <w:rsid w:val="003E0D94"/>
    <w:rsid w:val="003E2901"/>
    <w:rsid w:val="003E50FC"/>
    <w:rsid w:val="003E51CC"/>
    <w:rsid w:val="003E592D"/>
    <w:rsid w:val="003E5F1B"/>
    <w:rsid w:val="003E6EFD"/>
    <w:rsid w:val="003F454E"/>
    <w:rsid w:val="003F6EB7"/>
    <w:rsid w:val="004031AB"/>
    <w:rsid w:val="0040415C"/>
    <w:rsid w:val="00404DDD"/>
    <w:rsid w:val="004076D0"/>
    <w:rsid w:val="004112C9"/>
    <w:rsid w:val="00412CDC"/>
    <w:rsid w:val="00413BBE"/>
    <w:rsid w:val="00423111"/>
    <w:rsid w:val="004241A5"/>
    <w:rsid w:val="00426453"/>
    <w:rsid w:val="00427230"/>
    <w:rsid w:val="00430AA8"/>
    <w:rsid w:val="004347C4"/>
    <w:rsid w:val="00434FE2"/>
    <w:rsid w:val="0043685D"/>
    <w:rsid w:val="0044437C"/>
    <w:rsid w:val="00445179"/>
    <w:rsid w:val="00447E64"/>
    <w:rsid w:val="00450A9D"/>
    <w:rsid w:val="00455519"/>
    <w:rsid w:val="004655FC"/>
    <w:rsid w:val="00466FF2"/>
    <w:rsid w:val="0046755F"/>
    <w:rsid w:val="00467A0F"/>
    <w:rsid w:val="00470455"/>
    <w:rsid w:val="00472385"/>
    <w:rsid w:val="004728A8"/>
    <w:rsid w:val="0047408D"/>
    <w:rsid w:val="004931A1"/>
    <w:rsid w:val="004958DB"/>
    <w:rsid w:val="004961EC"/>
    <w:rsid w:val="004967E6"/>
    <w:rsid w:val="004A3DA4"/>
    <w:rsid w:val="004A65AE"/>
    <w:rsid w:val="004B4580"/>
    <w:rsid w:val="004B75C4"/>
    <w:rsid w:val="004B7AE4"/>
    <w:rsid w:val="004B7D48"/>
    <w:rsid w:val="004C18F1"/>
    <w:rsid w:val="004C60B6"/>
    <w:rsid w:val="004D3683"/>
    <w:rsid w:val="004E2A4D"/>
    <w:rsid w:val="004E2B3F"/>
    <w:rsid w:val="004E3D23"/>
    <w:rsid w:val="004F50B6"/>
    <w:rsid w:val="004F51A9"/>
    <w:rsid w:val="004F5887"/>
    <w:rsid w:val="00500011"/>
    <w:rsid w:val="00500ECC"/>
    <w:rsid w:val="00502403"/>
    <w:rsid w:val="00504FB2"/>
    <w:rsid w:val="00514701"/>
    <w:rsid w:val="00517A44"/>
    <w:rsid w:val="005252F7"/>
    <w:rsid w:val="005277D4"/>
    <w:rsid w:val="00527DBD"/>
    <w:rsid w:val="00536E84"/>
    <w:rsid w:val="00543819"/>
    <w:rsid w:val="00550917"/>
    <w:rsid w:val="00550A74"/>
    <w:rsid w:val="005562FD"/>
    <w:rsid w:val="005600BA"/>
    <w:rsid w:val="005621DA"/>
    <w:rsid w:val="00564141"/>
    <w:rsid w:val="00565C22"/>
    <w:rsid w:val="0057621B"/>
    <w:rsid w:val="0058339F"/>
    <w:rsid w:val="00591AB2"/>
    <w:rsid w:val="005942D3"/>
    <w:rsid w:val="00595367"/>
    <w:rsid w:val="005A1FAD"/>
    <w:rsid w:val="005B3E86"/>
    <w:rsid w:val="005B4B2D"/>
    <w:rsid w:val="005B7B92"/>
    <w:rsid w:val="005C04A5"/>
    <w:rsid w:val="005D17AE"/>
    <w:rsid w:val="005D5298"/>
    <w:rsid w:val="005D5837"/>
    <w:rsid w:val="005D7BA5"/>
    <w:rsid w:val="005E067A"/>
    <w:rsid w:val="005E1326"/>
    <w:rsid w:val="005E7C4D"/>
    <w:rsid w:val="005E7C76"/>
    <w:rsid w:val="005F66AE"/>
    <w:rsid w:val="00605135"/>
    <w:rsid w:val="006076E8"/>
    <w:rsid w:val="006156A2"/>
    <w:rsid w:val="0063015E"/>
    <w:rsid w:val="00630C31"/>
    <w:rsid w:val="00632F9E"/>
    <w:rsid w:val="00635095"/>
    <w:rsid w:val="00640DB4"/>
    <w:rsid w:val="0064742F"/>
    <w:rsid w:val="00651BA1"/>
    <w:rsid w:val="00654016"/>
    <w:rsid w:val="006648D6"/>
    <w:rsid w:val="006658D6"/>
    <w:rsid w:val="006661DA"/>
    <w:rsid w:val="00674B0C"/>
    <w:rsid w:val="00677E40"/>
    <w:rsid w:val="00680D8E"/>
    <w:rsid w:val="0068167F"/>
    <w:rsid w:val="00684343"/>
    <w:rsid w:val="006845E7"/>
    <w:rsid w:val="006858E1"/>
    <w:rsid w:val="00691FC9"/>
    <w:rsid w:val="006941B9"/>
    <w:rsid w:val="0069515A"/>
    <w:rsid w:val="006A3FA5"/>
    <w:rsid w:val="006A4080"/>
    <w:rsid w:val="006A4A71"/>
    <w:rsid w:val="006A6EE0"/>
    <w:rsid w:val="006B0D59"/>
    <w:rsid w:val="006B2479"/>
    <w:rsid w:val="006C05BB"/>
    <w:rsid w:val="006D1B27"/>
    <w:rsid w:val="006E2BFD"/>
    <w:rsid w:val="006E6015"/>
    <w:rsid w:val="006E7C3A"/>
    <w:rsid w:val="006F3539"/>
    <w:rsid w:val="006F507F"/>
    <w:rsid w:val="007019D7"/>
    <w:rsid w:val="00704206"/>
    <w:rsid w:val="00704FB8"/>
    <w:rsid w:val="00713314"/>
    <w:rsid w:val="00715360"/>
    <w:rsid w:val="007164B8"/>
    <w:rsid w:val="007172BB"/>
    <w:rsid w:val="00722B8B"/>
    <w:rsid w:val="00726696"/>
    <w:rsid w:val="0073000C"/>
    <w:rsid w:val="00735F15"/>
    <w:rsid w:val="00737571"/>
    <w:rsid w:val="007423FE"/>
    <w:rsid w:val="00743583"/>
    <w:rsid w:val="007466B3"/>
    <w:rsid w:val="0076357A"/>
    <w:rsid w:val="007764B3"/>
    <w:rsid w:val="00777130"/>
    <w:rsid w:val="007804D6"/>
    <w:rsid w:val="00781012"/>
    <w:rsid w:val="00781F48"/>
    <w:rsid w:val="00783717"/>
    <w:rsid w:val="00784E52"/>
    <w:rsid w:val="00793D66"/>
    <w:rsid w:val="007A1E30"/>
    <w:rsid w:val="007A3E9E"/>
    <w:rsid w:val="007B5213"/>
    <w:rsid w:val="007C424D"/>
    <w:rsid w:val="007C6740"/>
    <w:rsid w:val="007D0AE6"/>
    <w:rsid w:val="007D2C45"/>
    <w:rsid w:val="007D7098"/>
    <w:rsid w:val="007E74D1"/>
    <w:rsid w:val="007E76D1"/>
    <w:rsid w:val="007F4F82"/>
    <w:rsid w:val="00800A6B"/>
    <w:rsid w:val="00804480"/>
    <w:rsid w:val="00806C7E"/>
    <w:rsid w:val="00812224"/>
    <w:rsid w:val="00812D8C"/>
    <w:rsid w:val="00821D69"/>
    <w:rsid w:val="008231AF"/>
    <w:rsid w:val="00825300"/>
    <w:rsid w:val="00826BFE"/>
    <w:rsid w:val="00830475"/>
    <w:rsid w:val="00834EEC"/>
    <w:rsid w:val="00835678"/>
    <w:rsid w:val="00840D4F"/>
    <w:rsid w:val="008412E8"/>
    <w:rsid w:val="00841728"/>
    <w:rsid w:val="00845112"/>
    <w:rsid w:val="00851627"/>
    <w:rsid w:val="00856C35"/>
    <w:rsid w:val="00861509"/>
    <w:rsid w:val="00862B24"/>
    <w:rsid w:val="00865A9D"/>
    <w:rsid w:val="00865EE7"/>
    <w:rsid w:val="0088077E"/>
    <w:rsid w:val="0088087E"/>
    <w:rsid w:val="00883C28"/>
    <w:rsid w:val="00892142"/>
    <w:rsid w:val="00895052"/>
    <w:rsid w:val="008A2B12"/>
    <w:rsid w:val="008A4E8F"/>
    <w:rsid w:val="008B4992"/>
    <w:rsid w:val="008B6C9F"/>
    <w:rsid w:val="008C18A8"/>
    <w:rsid w:val="008C1E42"/>
    <w:rsid w:val="008D221E"/>
    <w:rsid w:val="008D4ECE"/>
    <w:rsid w:val="008E2729"/>
    <w:rsid w:val="008E2CE8"/>
    <w:rsid w:val="008E5626"/>
    <w:rsid w:val="008F0A6A"/>
    <w:rsid w:val="008F3CAA"/>
    <w:rsid w:val="00900874"/>
    <w:rsid w:val="00904CA5"/>
    <w:rsid w:val="00916A72"/>
    <w:rsid w:val="009176A2"/>
    <w:rsid w:val="0092148B"/>
    <w:rsid w:val="00921EF1"/>
    <w:rsid w:val="009243B9"/>
    <w:rsid w:val="00925580"/>
    <w:rsid w:val="00934E7F"/>
    <w:rsid w:val="009353AC"/>
    <w:rsid w:val="009403AE"/>
    <w:rsid w:val="00951062"/>
    <w:rsid w:val="0095167F"/>
    <w:rsid w:val="0096027E"/>
    <w:rsid w:val="009609F4"/>
    <w:rsid w:val="00970E3A"/>
    <w:rsid w:val="009803F9"/>
    <w:rsid w:val="00983C92"/>
    <w:rsid w:val="0098560E"/>
    <w:rsid w:val="009864A8"/>
    <w:rsid w:val="00987629"/>
    <w:rsid w:val="00991D9A"/>
    <w:rsid w:val="00991DF5"/>
    <w:rsid w:val="009A57B5"/>
    <w:rsid w:val="009A7E42"/>
    <w:rsid w:val="009A7F7F"/>
    <w:rsid w:val="009B4CCA"/>
    <w:rsid w:val="009B54BB"/>
    <w:rsid w:val="009C0B98"/>
    <w:rsid w:val="009C3CF7"/>
    <w:rsid w:val="009C747E"/>
    <w:rsid w:val="009E20F9"/>
    <w:rsid w:val="009F4ACA"/>
    <w:rsid w:val="009F6FE1"/>
    <w:rsid w:val="009F7321"/>
    <w:rsid w:val="009F7AA4"/>
    <w:rsid w:val="00A02EC5"/>
    <w:rsid w:val="00A070CE"/>
    <w:rsid w:val="00A173B0"/>
    <w:rsid w:val="00A2131D"/>
    <w:rsid w:val="00A2218A"/>
    <w:rsid w:val="00A24A4D"/>
    <w:rsid w:val="00A264D1"/>
    <w:rsid w:val="00A33784"/>
    <w:rsid w:val="00A33E51"/>
    <w:rsid w:val="00A34C0B"/>
    <w:rsid w:val="00A36391"/>
    <w:rsid w:val="00A5798B"/>
    <w:rsid w:val="00A57A64"/>
    <w:rsid w:val="00A61E57"/>
    <w:rsid w:val="00A63771"/>
    <w:rsid w:val="00A75AB9"/>
    <w:rsid w:val="00A80FC1"/>
    <w:rsid w:val="00A869F0"/>
    <w:rsid w:val="00A961ED"/>
    <w:rsid w:val="00AB4702"/>
    <w:rsid w:val="00AB6C31"/>
    <w:rsid w:val="00AC08B7"/>
    <w:rsid w:val="00AC38E3"/>
    <w:rsid w:val="00AC3D8A"/>
    <w:rsid w:val="00AC760E"/>
    <w:rsid w:val="00AC7ACA"/>
    <w:rsid w:val="00AD1BA6"/>
    <w:rsid w:val="00AD2661"/>
    <w:rsid w:val="00AE4BCA"/>
    <w:rsid w:val="00AE702B"/>
    <w:rsid w:val="00AF32B5"/>
    <w:rsid w:val="00AF3C59"/>
    <w:rsid w:val="00AF5E5C"/>
    <w:rsid w:val="00B03492"/>
    <w:rsid w:val="00B03D87"/>
    <w:rsid w:val="00B0553B"/>
    <w:rsid w:val="00B124A5"/>
    <w:rsid w:val="00B14B92"/>
    <w:rsid w:val="00B15E9D"/>
    <w:rsid w:val="00B16A32"/>
    <w:rsid w:val="00B226BD"/>
    <w:rsid w:val="00B2467A"/>
    <w:rsid w:val="00B3020C"/>
    <w:rsid w:val="00B30CB8"/>
    <w:rsid w:val="00B3554E"/>
    <w:rsid w:val="00B40204"/>
    <w:rsid w:val="00B44BAE"/>
    <w:rsid w:val="00B46EE2"/>
    <w:rsid w:val="00B47811"/>
    <w:rsid w:val="00B478C1"/>
    <w:rsid w:val="00B50B3F"/>
    <w:rsid w:val="00B57769"/>
    <w:rsid w:val="00B57E81"/>
    <w:rsid w:val="00B62161"/>
    <w:rsid w:val="00B659E5"/>
    <w:rsid w:val="00B74170"/>
    <w:rsid w:val="00B75E6D"/>
    <w:rsid w:val="00B77704"/>
    <w:rsid w:val="00B84435"/>
    <w:rsid w:val="00B864CF"/>
    <w:rsid w:val="00B902CD"/>
    <w:rsid w:val="00B90E2B"/>
    <w:rsid w:val="00B91C58"/>
    <w:rsid w:val="00B91D8F"/>
    <w:rsid w:val="00B93DD5"/>
    <w:rsid w:val="00B94B0C"/>
    <w:rsid w:val="00B94B88"/>
    <w:rsid w:val="00B94BCA"/>
    <w:rsid w:val="00B94CD8"/>
    <w:rsid w:val="00BB0EF1"/>
    <w:rsid w:val="00BC01FC"/>
    <w:rsid w:val="00BC0EEA"/>
    <w:rsid w:val="00BC2177"/>
    <w:rsid w:val="00BD5A94"/>
    <w:rsid w:val="00BE2461"/>
    <w:rsid w:val="00BE402B"/>
    <w:rsid w:val="00BE58B3"/>
    <w:rsid w:val="00BE5903"/>
    <w:rsid w:val="00BF027C"/>
    <w:rsid w:val="00BF065C"/>
    <w:rsid w:val="00BF4AFE"/>
    <w:rsid w:val="00BF5F91"/>
    <w:rsid w:val="00C001B1"/>
    <w:rsid w:val="00C004DA"/>
    <w:rsid w:val="00C06868"/>
    <w:rsid w:val="00C07AEA"/>
    <w:rsid w:val="00C12E6F"/>
    <w:rsid w:val="00C139B8"/>
    <w:rsid w:val="00C13DE4"/>
    <w:rsid w:val="00C156EA"/>
    <w:rsid w:val="00C1606E"/>
    <w:rsid w:val="00C16ECA"/>
    <w:rsid w:val="00C214E7"/>
    <w:rsid w:val="00C227BB"/>
    <w:rsid w:val="00C32537"/>
    <w:rsid w:val="00C35CC3"/>
    <w:rsid w:val="00C425D8"/>
    <w:rsid w:val="00C428A5"/>
    <w:rsid w:val="00C458A8"/>
    <w:rsid w:val="00C4644F"/>
    <w:rsid w:val="00C507A6"/>
    <w:rsid w:val="00C51865"/>
    <w:rsid w:val="00C62346"/>
    <w:rsid w:val="00C64988"/>
    <w:rsid w:val="00C65BE0"/>
    <w:rsid w:val="00C70DD0"/>
    <w:rsid w:val="00C71D9E"/>
    <w:rsid w:val="00C76319"/>
    <w:rsid w:val="00C80292"/>
    <w:rsid w:val="00C826CB"/>
    <w:rsid w:val="00C84CAB"/>
    <w:rsid w:val="00C940A9"/>
    <w:rsid w:val="00C9678E"/>
    <w:rsid w:val="00CA3644"/>
    <w:rsid w:val="00CA421B"/>
    <w:rsid w:val="00CA68D6"/>
    <w:rsid w:val="00CA7921"/>
    <w:rsid w:val="00CB33F2"/>
    <w:rsid w:val="00CC2748"/>
    <w:rsid w:val="00CC3F65"/>
    <w:rsid w:val="00CC52F3"/>
    <w:rsid w:val="00CC6878"/>
    <w:rsid w:val="00CD16AE"/>
    <w:rsid w:val="00CD34EA"/>
    <w:rsid w:val="00CD7D88"/>
    <w:rsid w:val="00CE2766"/>
    <w:rsid w:val="00CE2AD6"/>
    <w:rsid w:val="00CF3F5C"/>
    <w:rsid w:val="00D00339"/>
    <w:rsid w:val="00D10D05"/>
    <w:rsid w:val="00D14311"/>
    <w:rsid w:val="00D3768E"/>
    <w:rsid w:val="00D4094A"/>
    <w:rsid w:val="00D40E3E"/>
    <w:rsid w:val="00D46FD2"/>
    <w:rsid w:val="00D50478"/>
    <w:rsid w:val="00D521DE"/>
    <w:rsid w:val="00D55336"/>
    <w:rsid w:val="00D602C9"/>
    <w:rsid w:val="00D622E8"/>
    <w:rsid w:val="00D654E1"/>
    <w:rsid w:val="00D67DDE"/>
    <w:rsid w:val="00D8124D"/>
    <w:rsid w:val="00D85202"/>
    <w:rsid w:val="00D868D3"/>
    <w:rsid w:val="00D87090"/>
    <w:rsid w:val="00D878A1"/>
    <w:rsid w:val="00D93A36"/>
    <w:rsid w:val="00D96DD5"/>
    <w:rsid w:val="00DA2B59"/>
    <w:rsid w:val="00DA7302"/>
    <w:rsid w:val="00DB036C"/>
    <w:rsid w:val="00DB2D93"/>
    <w:rsid w:val="00DB2E6A"/>
    <w:rsid w:val="00DB71E1"/>
    <w:rsid w:val="00DC42E6"/>
    <w:rsid w:val="00DD0589"/>
    <w:rsid w:val="00DE637D"/>
    <w:rsid w:val="00DE79DF"/>
    <w:rsid w:val="00DF4A6C"/>
    <w:rsid w:val="00DF4C2B"/>
    <w:rsid w:val="00DF5392"/>
    <w:rsid w:val="00E00C6A"/>
    <w:rsid w:val="00E02D71"/>
    <w:rsid w:val="00E04BDE"/>
    <w:rsid w:val="00E06D79"/>
    <w:rsid w:val="00E1109F"/>
    <w:rsid w:val="00E113A3"/>
    <w:rsid w:val="00E1602C"/>
    <w:rsid w:val="00E21B2A"/>
    <w:rsid w:val="00E25002"/>
    <w:rsid w:val="00E254CE"/>
    <w:rsid w:val="00E26D1A"/>
    <w:rsid w:val="00E3442D"/>
    <w:rsid w:val="00E35343"/>
    <w:rsid w:val="00E407FD"/>
    <w:rsid w:val="00E442C4"/>
    <w:rsid w:val="00E47E1A"/>
    <w:rsid w:val="00E51D0A"/>
    <w:rsid w:val="00E52A18"/>
    <w:rsid w:val="00E55B85"/>
    <w:rsid w:val="00E561E7"/>
    <w:rsid w:val="00E56E42"/>
    <w:rsid w:val="00E63171"/>
    <w:rsid w:val="00E6423B"/>
    <w:rsid w:val="00E67CD7"/>
    <w:rsid w:val="00E72E48"/>
    <w:rsid w:val="00E74D51"/>
    <w:rsid w:val="00E90AE5"/>
    <w:rsid w:val="00E91F63"/>
    <w:rsid w:val="00EA74ED"/>
    <w:rsid w:val="00EB1ADF"/>
    <w:rsid w:val="00EB36DE"/>
    <w:rsid w:val="00EB4211"/>
    <w:rsid w:val="00EB7614"/>
    <w:rsid w:val="00EC0338"/>
    <w:rsid w:val="00EC2CD7"/>
    <w:rsid w:val="00EC4178"/>
    <w:rsid w:val="00EC609E"/>
    <w:rsid w:val="00ED176F"/>
    <w:rsid w:val="00ED233A"/>
    <w:rsid w:val="00EE4A0C"/>
    <w:rsid w:val="00EE529D"/>
    <w:rsid w:val="00EF6A85"/>
    <w:rsid w:val="00EF7A8C"/>
    <w:rsid w:val="00F06799"/>
    <w:rsid w:val="00F10586"/>
    <w:rsid w:val="00F10599"/>
    <w:rsid w:val="00F13161"/>
    <w:rsid w:val="00F179E5"/>
    <w:rsid w:val="00F22DC8"/>
    <w:rsid w:val="00F22EDA"/>
    <w:rsid w:val="00F3234D"/>
    <w:rsid w:val="00F3305D"/>
    <w:rsid w:val="00F34761"/>
    <w:rsid w:val="00F3536B"/>
    <w:rsid w:val="00F37B8C"/>
    <w:rsid w:val="00F40415"/>
    <w:rsid w:val="00F405D7"/>
    <w:rsid w:val="00F427CC"/>
    <w:rsid w:val="00F43AC0"/>
    <w:rsid w:val="00F43CFC"/>
    <w:rsid w:val="00F4491C"/>
    <w:rsid w:val="00F453D8"/>
    <w:rsid w:val="00F45A5F"/>
    <w:rsid w:val="00F46872"/>
    <w:rsid w:val="00F473CC"/>
    <w:rsid w:val="00F54896"/>
    <w:rsid w:val="00F616DA"/>
    <w:rsid w:val="00F632E6"/>
    <w:rsid w:val="00F66428"/>
    <w:rsid w:val="00F70C51"/>
    <w:rsid w:val="00F71629"/>
    <w:rsid w:val="00F80482"/>
    <w:rsid w:val="00F8378C"/>
    <w:rsid w:val="00F8401E"/>
    <w:rsid w:val="00F86EC9"/>
    <w:rsid w:val="00F9260C"/>
    <w:rsid w:val="00F952A5"/>
    <w:rsid w:val="00FA0CF6"/>
    <w:rsid w:val="00FA3F91"/>
    <w:rsid w:val="00FB015C"/>
    <w:rsid w:val="00FB0D76"/>
    <w:rsid w:val="00FB1732"/>
    <w:rsid w:val="00FB6C49"/>
    <w:rsid w:val="00FB7AAF"/>
    <w:rsid w:val="00FB7C13"/>
    <w:rsid w:val="00FC09E8"/>
    <w:rsid w:val="00FC12B5"/>
    <w:rsid w:val="00FC5E41"/>
    <w:rsid w:val="00FD2ED8"/>
    <w:rsid w:val="00FE245B"/>
    <w:rsid w:val="00FE25D4"/>
    <w:rsid w:val="00FE3198"/>
    <w:rsid w:val="00FE4E99"/>
    <w:rsid w:val="00FE6A20"/>
    <w:rsid w:val="00FE6B9F"/>
    <w:rsid w:val="00FF4A0F"/>
    <w:rsid w:val="00FF4EDC"/>
    <w:rsid w:val="01A3B4F2"/>
    <w:rsid w:val="01AF99B7"/>
    <w:rsid w:val="02380A5E"/>
    <w:rsid w:val="055A9748"/>
    <w:rsid w:val="0A58F3ED"/>
    <w:rsid w:val="0ABE34C7"/>
    <w:rsid w:val="0B17106F"/>
    <w:rsid w:val="0CA400CC"/>
    <w:rsid w:val="0CCA7614"/>
    <w:rsid w:val="0D261CC0"/>
    <w:rsid w:val="0D7C4422"/>
    <w:rsid w:val="0FEEDB33"/>
    <w:rsid w:val="104E1909"/>
    <w:rsid w:val="10500A75"/>
    <w:rsid w:val="108160A9"/>
    <w:rsid w:val="12844FD3"/>
    <w:rsid w:val="12B82DBE"/>
    <w:rsid w:val="15C496C2"/>
    <w:rsid w:val="160E4C32"/>
    <w:rsid w:val="16B762B6"/>
    <w:rsid w:val="178CDBD7"/>
    <w:rsid w:val="185B59B4"/>
    <w:rsid w:val="18943745"/>
    <w:rsid w:val="199E5F2E"/>
    <w:rsid w:val="19BF2A9C"/>
    <w:rsid w:val="1CEB365F"/>
    <w:rsid w:val="1D74C468"/>
    <w:rsid w:val="1EC56A86"/>
    <w:rsid w:val="209A998B"/>
    <w:rsid w:val="218C42A5"/>
    <w:rsid w:val="23DB4E8F"/>
    <w:rsid w:val="23E631DB"/>
    <w:rsid w:val="23F4863D"/>
    <w:rsid w:val="29AB4C40"/>
    <w:rsid w:val="2AB3BC4C"/>
    <w:rsid w:val="2D499A69"/>
    <w:rsid w:val="2DBA53D9"/>
    <w:rsid w:val="2DF1E219"/>
    <w:rsid w:val="2E04D22F"/>
    <w:rsid w:val="30221EB5"/>
    <w:rsid w:val="3212E62A"/>
    <w:rsid w:val="32952543"/>
    <w:rsid w:val="366E36B7"/>
    <w:rsid w:val="36888C51"/>
    <w:rsid w:val="38921E48"/>
    <w:rsid w:val="39FF7648"/>
    <w:rsid w:val="3CF27A3E"/>
    <w:rsid w:val="3E9FC818"/>
    <w:rsid w:val="400601F9"/>
    <w:rsid w:val="4242C833"/>
    <w:rsid w:val="42CC4F46"/>
    <w:rsid w:val="4330F750"/>
    <w:rsid w:val="438E3885"/>
    <w:rsid w:val="445E294D"/>
    <w:rsid w:val="451F2B11"/>
    <w:rsid w:val="45CC21DC"/>
    <w:rsid w:val="4637923A"/>
    <w:rsid w:val="478A12C6"/>
    <w:rsid w:val="4992BA65"/>
    <w:rsid w:val="4EBBBD7D"/>
    <w:rsid w:val="4EBF7836"/>
    <w:rsid w:val="53BA0CAE"/>
    <w:rsid w:val="55118CD2"/>
    <w:rsid w:val="5790D998"/>
    <w:rsid w:val="57D8260B"/>
    <w:rsid w:val="587A13C7"/>
    <w:rsid w:val="5C1C32DB"/>
    <w:rsid w:val="5EBDADD5"/>
    <w:rsid w:val="5FCC9549"/>
    <w:rsid w:val="609EEC3E"/>
    <w:rsid w:val="6150A794"/>
    <w:rsid w:val="61DD0BB8"/>
    <w:rsid w:val="63903C23"/>
    <w:rsid w:val="644281A0"/>
    <w:rsid w:val="669F44A2"/>
    <w:rsid w:val="66B8E74D"/>
    <w:rsid w:val="68DF2A15"/>
    <w:rsid w:val="6F1195C7"/>
    <w:rsid w:val="71382FD4"/>
    <w:rsid w:val="7313A48B"/>
    <w:rsid w:val="73EBAEB5"/>
    <w:rsid w:val="742BF223"/>
    <w:rsid w:val="77299794"/>
    <w:rsid w:val="77BF8ED7"/>
    <w:rsid w:val="77C60905"/>
    <w:rsid w:val="780C75A5"/>
    <w:rsid w:val="7915AF9F"/>
    <w:rsid w:val="79D4966D"/>
    <w:rsid w:val="7BD68893"/>
    <w:rsid w:val="7C837802"/>
    <w:rsid w:val="7C93EB74"/>
    <w:rsid w:val="7F0611DA"/>
    <w:rsid w:val="7F5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D0043"/>
  <w15:docId w15:val="{917BA364-997A-4EBE-90D7-651D80B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066A8B"/>
    <w:pPr>
      <w:ind w:left="1304" w:right="567"/>
      <w:jc w:val="both"/>
    </w:pPr>
    <w:rPr>
      <w:rFonts w:ascii="Roboto Condensed" w:hAnsi="Roboto Condensed"/>
      <w:color w:val="000000" w:themeColor="text1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425D8"/>
    <w:pPr>
      <w:keepNext/>
      <w:keepLines/>
      <w:spacing w:before="480" w:after="0"/>
      <w:ind w:left="0"/>
      <w:outlineLvl w:val="0"/>
    </w:pPr>
    <w:rPr>
      <w:rFonts w:eastAsiaTheme="majorEastAsia" w:cstheme="majorBidi"/>
      <w:b/>
      <w:bCs/>
      <w:color w:val="1D5CA2" w:themeColor="accen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04FB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D5CA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425D8"/>
    <w:pPr>
      <w:keepNext/>
      <w:keepLines/>
      <w:spacing w:before="200" w:after="0"/>
      <w:outlineLvl w:val="2"/>
    </w:pPr>
    <w:rPr>
      <w:rFonts w:eastAsiaTheme="majorEastAsia" w:cstheme="majorHAnsi"/>
      <w:b/>
      <w:bCs/>
      <w:color w:val="1D5CA2" w:themeColor="accent1"/>
      <w:sz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16D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1D5CA2" w:themeColor="accent1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C425D8"/>
    <w:rPr>
      <w:rFonts w:ascii="Roboto Condensed" w:hAnsi="Roboto Condensed" w:eastAsiaTheme="majorEastAsia" w:cstheme="majorBidi"/>
      <w:b/>
      <w:bCs/>
      <w:color w:val="1D5CA2" w:themeColor="accent1"/>
      <w:sz w:val="36"/>
      <w:szCs w:val="28"/>
    </w:rPr>
  </w:style>
  <w:style w:type="character" w:styleId="Otsikko2Char" w:customStyle="1">
    <w:name w:val="Otsikko 2 Char"/>
    <w:basedOn w:val="Kappaleenoletusfontti"/>
    <w:link w:val="Otsikko2"/>
    <w:uiPriority w:val="9"/>
    <w:rsid w:val="00504FB2"/>
    <w:rPr>
      <w:rFonts w:ascii="Roboto Condensed" w:hAnsi="Roboto Condensed" w:eastAsiaTheme="majorEastAsia" w:cstheme="majorBidi"/>
      <w:b/>
      <w:bCs/>
      <w:color w:val="1D5CA2" w:themeColor="accent1"/>
      <w:sz w:val="26"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C425D8"/>
    <w:rPr>
      <w:rFonts w:ascii="Roboto Condensed" w:hAnsi="Roboto Condensed" w:eastAsiaTheme="majorEastAsia" w:cstheme="majorHAnsi"/>
      <w:b/>
      <w:bCs/>
      <w:color w:val="1D5CA2" w:themeColor="accent1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F616DA"/>
    <w:rPr>
      <w:rFonts w:ascii="Arial" w:hAnsi="Arial" w:eastAsiaTheme="majorEastAsia" w:cstheme="majorBidi"/>
      <w:b/>
      <w:bCs/>
      <w:i/>
      <w:iCs/>
      <w:color w:val="1D5CA2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0A35F3"/>
    <w:pPr>
      <w:pBdr>
        <w:bottom w:val="single" w:color="1D5CA2" w:themeColor="accent1" w:sz="8" w:space="4"/>
      </w:pBdr>
      <w:spacing w:after="300" w:line="240" w:lineRule="auto"/>
      <w:contextualSpacing/>
    </w:pPr>
    <w:rPr>
      <w:rFonts w:eastAsiaTheme="majorEastAsia" w:cstheme="majorBidi"/>
      <w:color w:val="1D5CA2" w:themeColor="accent1"/>
      <w:spacing w:val="5"/>
      <w:kern w:val="28"/>
      <w:sz w:val="5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0A35F3"/>
    <w:rPr>
      <w:rFonts w:ascii="Roboto Condensed" w:hAnsi="Roboto Condensed" w:eastAsiaTheme="majorEastAsia" w:cstheme="majorBidi"/>
      <w:color w:val="1D5CA2" w:themeColor="accent1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616DA"/>
    <w:pPr>
      <w:numPr>
        <w:ilvl w:val="1"/>
      </w:numPr>
      <w:ind w:left="1418"/>
    </w:pPr>
    <w:rPr>
      <w:rFonts w:eastAsiaTheme="majorEastAsia" w:cstheme="majorBidi"/>
      <w:i/>
      <w:iCs/>
      <w:color w:val="1D5CA2" w:themeColor="accent1"/>
      <w:spacing w:val="15"/>
      <w:sz w:val="24"/>
      <w:szCs w:val="24"/>
    </w:rPr>
  </w:style>
  <w:style w:type="character" w:styleId="AlaotsikkoChar" w:customStyle="1">
    <w:name w:val="Alaotsikko Char"/>
    <w:basedOn w:val="Kappaleenoletusfontti"/>
    <w:link w:val="Alaotsikko"/>
    <w:uiPriority w:val="11"/>
    <w:rsid w:val="00F616DA"/>
    <w:rPr>
      <w:rFonts w:ascii="Arial" w:hAnsi="Arial" w:eastAsiaTheme="majorEastAsia" w:cstheme="majorBidi"/>
      <w:i/>
      <w:iCs/>
      <w:color w:val="1D5CA2" w:themeColor="accent1"/>
      <w:spacing w:val="15"/>
      <w:sz w:val="24"/>
      <w:szCs w:val="24"/>
    </w:rPr>
  </w:style>
  <w:style w:type="character" w:styleId="Voimakas">
    <w:name w:val="Strong"/>
    <w:basedOn w:val="Kappaleenoletusfontti"/>
    <w:uiPriority w:val="22"/>
    <w:qFormat/>
    <w:rsid w:val="00F616DA"/>
    <w:rPr>
      <w:b/>
      <w:bCs/>
    </w:rPr>
  </w:style>
  <w:style w:type="paragraph" w:styleId="Eivli">
    <w:name w:val="No Spacing"/>
    <w:aliases w:val="Sisennetty"/>
    <w:uiPriority w:val="1"/>
    <w:qFormat/>
    <w:rsid w:val="00066A8B"/>
    <w:pPr>
      <w:spacing w:after="0" w:line="240" w:lineRule="auto"/>
      <w:ind w:left="2608" w:right="964"/>
    </w:pPr>
    <w:rPr>
      <w:rFonts w:ascii="Roboto Condensed" w:hAnsi="Roboto Condensed"/>
      <w:color w:val="000000" w:themeColor="text1"/>
      <w:sz w:val="18"/>
    </w:rPr>
  </w:style>
  <w:style w:type="character" w:styleId="Hienovarainenkorostus">
    <w:name w:val="Subtle Emphasis"/>
    <w:basedOn w:val="Kappaleenoletusfontti"/>
    <w:uiPriority w:val="19"/>
    <w:qFormat/>
    <w:rsid w:val="00066A8B"/>
    <w:rPr>
      <w:rFonts w:ascii="Roboto Condensed" w:hAnsi="Roboto Condensed"/>
      <w:i/>
      <w:iCs/>
      <w:color w:val="595959" w:themeColor="text1" w:themeTint="A6"/>
      <w:sz w:val="18"/>
    </w:rPr>
  </w:style>
  <w:style w:type="character" w:styleId="Voimakaskorostus">
    <w:name w:val="Intense Emphasis"/>
    <w:basedOn w:val="Kappaleenoletusfontti"/>
    <w:uiPriority w:val="21"/>
    <w:qFormat/>
    <w:rsid w:val="00F616DA"/>
    <w:rPr>
      <w:b/>
      <w:bCs/>
      <w:i/>
      <w:iCs/>
      <w:color w:val="1D5CA2" w:themeColor="accent1"/>
    </w:rPr>
  </w:style>
  <w:style w:type="paragraph" w:styleId="Luettelokappale">
    <w:name w:val="List Paragraph"/>
    <w:basedOn w:val="Normaali"/>
    <w:uiPriority w:val="34"/>
    <w:qFormat/>
    <w:rsid w:val="00F616D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C3F65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C3F65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CC3F65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C3F65"/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CC3F6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987629"/>
    <w:rPr>
      <w:color w:val="00ABE5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44437C"/>
    <w:rPr>
      <w:i/>
      <w:iCs/>
    </w:rPr>
  </w:style>
  <w:style w:type="character" w:styleId="Ratkaisematonmaininta1" w:customStyle="1">
    <w:name w:val="Ratkaisematon maininta1"/>
    <w:basedOn w:val="Kappaleenoletusfontti"/>
    <w:uiPriority w:val="99"/>
    <w:semiHidden/>
    <w:unhideWhenUsed/>
    <w:rsid w:val="00E26D1A"/>
    <w:rPr>
      <w:color w:val="605E5C"/>
      <w:shd w:val="clear" w:color="auto" w:fill="E1DFDD"/>
    </w:rPr>
  </w:style>
  <w:style w:type="character" w:styleId="Erottuvaviittaus">
    <w:name w:val="Intense Reference"/>
    <w:basedOn w:val="Kappaleenoletusfontti"/>
    <w:uiPriority w:val="32"/>
    <w:qFormat/>
    <w:rsid w:val="000A35F3"/>
    <w:rPr>
      <w:rFonts w:ascii="Roboto Condensed" w:hAnsi="Roboto Condensed"/>
      <w:b/>
      <w:bCs/>
      <w:smallCaps/>
      <w:color w:val="1D5CA2" w:themeColor="accent1"/>
      <w:spacing w:val="5"/>
    </w:rPr>
  </w:style>
  <w:style w:type="character" w:styleId="Kirjannimike">
    <w:name w:val="Book Title"/>
    <w:basedOn w:val="Kappaleenoletusfontti"/>
    <w:uiPriority w:val="33"/>
    <w:qFormat/>
    <w:rsid w:val="000A35F3"/>
    <w:rPr>
      <w:b/>
      <w:bCs/>
      <w:i/>
      <w:iCs/>
      <w:spacing w:val="5"/>
    </w:rPr>
  </w:style>
  <w:style w:type="table" w:styleId="TaulukkoRuudukko">
    <w:name w:val="Table Grid"/>
    <w:basedOn w:val="Normaalitaulukko"/>
    <w:uiPriority w:val="59"/>
    <w:rsid w:val="003A4340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EB36DE"/>
    <w:rPr>
      <w:color w:val="605E5C"/>
      <w:shd w:val="clear" w:color="auto" w:fill="E1DFDD"/>
    </w:rPr>
  </w:style>
  <w:style w:type="paragraph" w:styleId="paragraph" w:customStyle="1">
    <w:name w:val="paragraph"/>
    <w:basedOn w:val="Normaali"/>
    <w:rsid w:val="003E50FC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3E50FC"/>
  </w:style>
  <w:style w:type="character" w:styleId="eop" w:customStyle="1">
    <w:name w:val="eop"/>
    <w:basedOn w:val="Kappaleenoletusfontti"/>
    <w:rsid w:val="003E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Fieteri">
      <a:dk1>
        <a:sysClr val="windowText" lastClr="000000"/>
      </a:dk1>
      <a:lt1>
        <a:srgbClr val="FFFFFF"/>
      </a:lt1>
      <a:dk2>
        <a:srgbClr val="8BB756"/>
      </a:dk2>
      <a:lt2>
        <a:srgbClr val="FFFFFF"/>
      </a:lt2>
      <a:accent1>
        <a:srgbClr val="1D5CA2"/>
      </a:accent1>
      <a:accent2>
        <a:srgbClr val="00B0F0"/>
      </a:accent2>
      <a:accent3>
        <a:srgbClr val="748995"/>
      </a:accent3>
      <a:accent4>
        <a:srgbClr val="8BB756"/>
      </a:accent4>
      <a:accent5>
        <a:srgbClr val="FF66CC"/>
      </a:accent5>
      <a:accent6>
        <a:srgbClr val="0074AE"/>
      </a:accent6>
      <a:hlink>
        <a:srgbClr val="00ABE5"/>
      </a:hlink>
      <a:folHlink>
        <a:srgbClr val="8BB75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BFE7100E509B44BAD53B77F377ABB8" ma:contentTypeVersion="16" ma:contentTypeDescription="Luo uusi asiakirja." ma:contentTypeScope="" ma:versionID="7a70bd7ec9d1abab84c9fbd237512ae3">
  <xsd:schema xmlns:xsd="http://www.w3.org/2001/XMLSchema" xmlns:xs="http://www.w3.org/2001/XMLSchema" xmlns:p="http://schemas.microsoft.com/office/2006/metadata/properties" xmlns:ns2="e29d5e41-c945-4f21-be67-d1df084d1b79" xmlns:ns3="cf6bff58-aea6-4421-9021-8c18028b6486" targetNamespace="http://schemas.microsoft.com/office/2006/metadata/properties" ma:root="true" ma:fieldsID="112ca69677ebe1688d06f0dca38610a9" ns2:_="" ns3:_="">
    <xsd:import namespace="e29d5e41-c945-4f21-be67-d1df084d1b79"/>
    <xsd:import namespace="cf6bff58-aea6-4421-9021-8c18028b6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41-c945-4f21-be67-d1df084d1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6d32c30-8001-4df3-a51c-abc5a650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ff58-aea6-4421-9021-8c18028b6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4e0340-349a-4cf9-a022-a0a664f60bb7}" ma:internalName="TaxCatchAll" ma:showField="CatchAllData" ma:web="cf6bff58-aea6-4421-9021-8c18028b6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bff58-aea6-4421-9021-8c18028b6486" xsi:nil="true"/>
    <lcf76f155ced4ddcb4097134ff3c332f xmlns="e29d5e41-c945-4f21-be67-d1df084d1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13A99-F9F8-495E-A3B0-A6F375A297B4}"/>
</file>

<file path=customXml/itemProps2.xml><?xml version="1.0" encoding="utf-8"?>
<ds:datastoreItem xmlns:ds="http://schemas.openxmlformats.org/officeDocument/2006/customXml" ds:itemID="{7A2C3494-3D0E-40CC-BA97-32653D1DB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3D785-C7F7-4D74-8932-84B8F7D2D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63C43-47CB-48FE-9716-4AED174155AA}">
  <ds:schemaRefs>
    <ds:schemaRef ds:uri="http://schemas.microsoft.com/office/2006/metadata/properties"/>
    <ds:schemaRef ds:uri="http://schemas.microsoft.com/office/infopath/2007/PartnerControls"/>
    <ds:schemaRef ds:uri="cf6bff58-aea6-4421-9021-8c18028b6486"/>
    <ds:schemaRef ds:uri="e29d5e41-c945-4f21-be67-d1df084d1b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hockeytrade</dc:creator>
  <keywords/>
  <lastModifiedBy>Elina Knuuttila</lastModifiedBy>
  <revision>261</revision>
  <lastPrinted>2013-11-14T21:45:00.0000000Z</lastPrinted>
  <dcterms:created xsi:type="dcterms:W3CDTF">2021-04-06T23:02:00.0000000Z</dcterms:created>
  <dcterms:modified xsi:type="dcterms:W3CDTF">2025-05-23T10:16:25.5436134Z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0x01010095BFE7100E509B44BAD53B77F377ABB8</vt:lpwstr>
  </property>
  <property fmtid="{D5CDD505-2E9C-101B-9397-08002B2CF9AE}" pid="3" name="MediaServiceImageTags">
    <vt:lpwstr/>
  </property>
</Properties>
</file>